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2B7C" w14:textId="6D48AC78" w:rsidR="00E22FDF" w:rsidRPr="005873D1" w:rsidRDefault="00E22FDF" w:rsidP="00E22FDF">
      <w:pPr>
        <w:spacing w:after="240"/>
        <w:rPr>
          <w:rFonts w:ascii="Arial" w:hAnsi="Arial" w:cs="Arial"/>
          <w:b/>
          <w:sz w:val="22"/>
          <w:szCs w:val="22"/>
        </w:rPr>
      </w:pPr>
      <w:r w:rsidRPr="005873D1">
        <w:rPr>
          <w:rFonts w:ascii="Arial" w:hAnsi="Arial" w:cs="Arial"/>
          <w:b/>
          <w:sz w:val="22"/>
          <w:szCs w:val="22"/>
        </w:rPr>
        <w:t>Staff and Educational Development Association</w:t>
      </w:r>
    </w:p>
    <w:p w14:paraId="13A2F670" w14:textId="15E9EB8E" w:rsidR="00E22FDF" w:rsidRPr="005873D1" w:rsidRDefault="00E22FDF" w:rsidP="00E22FDF">
      <w:pPr>
        <w:widowControl w:val="0"/>
        <w:spacing w:after="240"/>
        <w:rPr>
          <w:rFonts w:ascii="Arial" w:hAnsi="Arial" w:cs="Arial"/>
          <w:b/>
          <w:sz w:val="22"/>
          <w:szCs w:val="22"/>
          <w:lang w:val="en-GB"/>
        </w:rPr>
      </w:pPr>
      <w:r w:rsidRPr="005873D1">
        <w:rPr>
          <w:rFonts w:ascii="Arial" w:hAnsi="Arial" w:cs="Arial"/>
          <w:b/>
          <w:sz w:val="22"/>
          <w:szCs w:val="22"/>
          <w:lang w:val="en-GB"/>
        </w:rPr>
        <w:t>Ex</w:t>
      </w:r>
      <w:r>
        <w:rPr>
          <w:rFonts w:ascii="Arial" w:hAnsi="Arial" w:cs="Arial"/>
          <w:b/>
          <w:sz w:val="22"/>
          <w:szCs w:val="22"/>
          <w:lang w:val="en-GB"/>
        </w:rPr>
        <w:t>ecutive Committee Nominations 20</w:t>
      </w:r>
      <w:r>
        <w:rPr>
          <w:rFonts w:ascii="Arial" w:hAnsi="Arial" w:cs="Arial"/>
          <w:b/>
          <w:sz w:val="22"/>
          <w:szCs w:val="22"/>
          <w:lang w:val="en-GB"/>
        </w:rPr>
        <w:t>23</w:t>
      </w:r>
    </w:p>
    <w:p w14:paraId="6DD4D79D" w14:textId="77777777" w:rsidR="00E22FDF" w:rsidRPr="005873D1" w:rsidRDefault="00E22FDF" w:rsidP="00E22FDF">
      <w:pPr>
        <w:widowControl w:val="0"/>
        <w:spacing w:after="240"/>
        <w:rPr>
          <w:rFonts w:ascii="Arial" w:hAnsi="Arial" w:cs="Arial"/>
          <w:b/>
          <w:sz w:val="22"/>
          <w:szCs w:val="22"/>
          <w:lang w:val="en-GB"/>
        </w:rPr>
      </w:pPr>
      <w:r w:rsidRPr="005873D1">
        <w:rPr>
          <w:rFonts w:ascii="Arial" w:hAnsi="Arial" w:cs="Arial"/>
          <w:b/>
          <w:sz w:val="22"/>
          <w:szCs w:val="22"/>
          <w:lang w:val="en-GB"/>
        </w:rPr>
        <w:t>Nomination Statements</w:t>
      </w:r>
    </w:p>
    <w:p w14:paraId="19609354" w14:textId="77777777" w:rsidR="00E22FDF" w:rsidRPr="005873D1" w:rsidRDefault="00E22FDF" w:rsidP="00E22FDF">
      <w:pPr>
        <w:widowControl w:val="0"/>
        <w:pBdr>
          <w:top w:val="single" w:sz="4" w:space="1" w:color="auto"/>
        </w:pBdr>
        <w:spacing w:after="240"/>
        <w:rPr>
          <w:rFonts w:ascii="Arial" w:hAnsi="Arial" w:cs="Arial"/>
          <w:sz w:val="22"/>
          <w:szCs w:val="22"/>
          <w:lang w:val="en-GB"/>
        </w:rPr>
      </w:pPr>
    </w:p>
    <w:p w14:paraId="2900C992" w14:textId="3CDD947A" w:rsidR="00E22FDF" w:rsidRPr="005873D1" w:rsidRDefault="00E22FDF" w:rsidP="00E22FDF">
      <w:pPr>
        <w:widowControl w:val="0"/>
        <w:pBdr>
          <w:top w:val="single" w:sz="4" w:space="1" w:color="auto"/>
        </w:pBdr>
        <w:spacing w:after="240"/>
        <w:rPr>
          <w:rFonts w:ascii="Arial" w:hAnsi="Arial" w:cs="Arial"/>
          <w:sz w:val="22"/>
          <w:szCs w:val="22"/>
          <w:lang w:val="en-GB"/>
        </w:rPr>
      </w:pPr>
      <w:r w:rsidRPr="005873D1">
        <w:rPr>
          <w:rFonts w:ascii="Arial" w:hAnsi="Arial" w:cs="Arial"/>
          <w:sz w:val="22"/>
          <w:szCs w:val="22"/>
          <w:lang w:val="en-GB"/>
        </w:rPr>
        <w:t xml:space="preserve">The following posts are available: Vice-Chair (1), </w:t>
      </w:r>
      <w:r>
        <w:rPr>
          <w:rFonts w:ascii="Arial" w:hAnsi="Arial" w:cs="Arial"/>
          <w:sz w:val="22"/>
          <w:szCs w:val="22"/>
          <w:lang w:val="en-GB"/>
        </w:rPr>
        <w:t xml:space="preserve">members </w:t>
      </w:r>
      <w:r w:rsidRPr="005873D1">
        <w:rPr>
          <w:rFonts w:ascii="Arial" w:hAnsi="Arial" w:cs="Arial"/>
          <w:sz w:val="22"/>
          <w:szCs w:val="22"/>
          <w:lang w:val="en-GB"/>
        </w:rPr>
        <w:t>without portfolio (</w:t>
      </w:r>
      <w:r>
        <w:rPr>
          <w:rFonts w:ascii="Arial" w:hAnsi="Arial" w:cs="Arial"/>
          <w:sz w:val="22"/>
          <w:szCs w:val="22"/>
          <w:lang w:val="en-GB"/>
        </w:rPr>
        <w:t>6</w:t>
      </w:r>
      <w:r w:rsidRPr="005873D1">
        <w:rPr>
          <w:rFonts w:ascii="Arial" w:hAnsi="Arial" w:cs="Arial"/>
          <w:sz w:val="22"/>
          <w:szCs w:val="22"/>
          <w:lang w:val="en-GB"/>
        </w:rPr>
        <w:t>).</w:t>
      </w:r>
    </w:p>
    <w:p w14:paraId="1E41A787" w14:textId="77777777" w:rsidR="00E22FDF" w:rsidRPr="005873D1" w:rsidRDefault="00E22FDF" w:rsidP="00E22FDF">
      <w:pPr>
        <w:widowControl w:val="0"/>
        <w:pBdr>
          <w:top w:val="single" w:sz="4" w:space="1" w:color="auto"/>
        </w:pBdr>
        <w:spacing w:after="240"/>
        <w:rPr>
          <w:rFonts w:ascii="Arial" w:hAnsi="Arial" w:cs="Arial"/>
          <w:sz w:val="22"/>
          <w:szCs w:val="22"/>
          <w:lang w:val="en-GB"/>
        </w:rPr>
      </w:pPr>
      <w:r w:rsidRPr="005873D1">
        <w:rPr>
          <w:rFonts w:ascii="Arial" w:hAnsi="Arial" w:cs="Arial"/>
          <w:sz w:val="22"/>
          <w:szCs w:val="22"/>
          <w:lang w:val="en-GB"/>
        </w:rPr>
        <w:t>The following nominations have been received:</w:t>
      </w:r>
    </w:p>
    <w:p w14:paraId="57C4B671" w14:textId="77777777" w:rsidR="00E22FDF" w:rsidRPr="002A7532" w:rsidRDefault="00E22FDF" w:rsidP="00E22FDF">
      <w:pPr>
        <w:widowControl w:val="0"/>
        <w:pBdr>
          <w:top w:val="single" w:sz="4" w:space="1" w:color="auto"/>
        </w:pBdr>
        <w:spacing w:after="240"/>
        <w:rPr>
          <w:rFonts w:ascii="Arial" w:hAnsi="Arial" w:cs="Arial"/>
          <w:sz w:val="22"/>
          <w:szCs w:val="22"/>
          <w:u w:val="single"/>
          <w:lang w:val="en-GB"/>
        </w:rPr>
      </w:pPr>
      <w:r w:rsidRPr="002A7532">
        <w:rPr>
          <w:rFonts w:ascii="Arial" w:hAnsi="Arial" w:cs="Arial"/>
          <w:sz w:val="22"/>
          <w:szCs w:val="22"/>
          <w:u w:val="single"/>
          <w:lang w:val="en-GB"/>
        </w:rPr>
        <w:t>Vice-Chair</w:t>
      </w:r>
    </w:p>
    <w:p w14:paraId="3097E312" w14:textId="20BD2D49" w:rsidR="00E22FDF" w:rsidRPr="005873D1" w:rsidRDefault="00E22FDF" w:rsidP="00E22FDF">
      <w:pPr>
        <w:widowControl w:val="0"/>
        <w:pBdr>
          <w:top w:val="single" w:sz="4" w:space="1" w:color="auto"/>
        </w:pBdr>
        <w:spacing w:after="240"/>
        <w:rPr>
          <w:rFonts w:ascii="Arial" w:hAnsi="Arial" w:cs="Arial"/>
          <w:sz w:val="22"/>
          <w:szCs w:val="22"/>
          <w:lang w:val="en-GB"/>
        </w:rPr>
      </w:pPr>
      <w:r>
        <w:rPr>
          <w:rFonts w:ascii="Arial" w:hAnsi="Arial" w:cs="Arial"/>
          <w:sz w:val="22"/>
          <w:szCs w:val="22"/>
          <w:lang w:val="en-GB"/>
        </w:rPr>
        <w:t>One nomination</w:t>
      </w:r>
      <w:r w:rsidRPr="005873D1">
        <w:rPr>
          <w:rFonts w:ascii="Arial" w:hAnsi="Arial" w:cs="Arial"/>
          <w:sz w:val="22"/>
          <w:szCs w:val="22"/>
          <w:lang w:val="en-GB"/>
        </w:rPr>
        <w:t xml:space="preserve"> received:</w:t>
      </w:r>
      <w:r w:rsidR="00CD7C04">
        <w:rPr>
          <w:rFonts w:ascii="Arial" w:hAnsi="Arial" w:cs="Arial"/>
          <w:sz w:val="22"/>
          <w:szCs w:val="22"/>
          <w:lang w:val="en-GB"/>
        </w:rPr>
        <w:t xml:space="preserve"> Erika Corradini</w:t>
      </w:r>
    </w:p>
    <w:p w14:paraId="62A41177" w14:textId="77777777" w:rsidR="00E22FDF" w:rsidRPr="00FD0D1F" w:rsidRDefault="00E22FDF" w:rsidP="00E22FDF">
      <w:pPr>
        <w:widowControl w:val="0"/>
        <w:spacing w:after="240"/>
        <w:rPr>
          <w:rFonts w:ascii="Arial" w:hAnsi="Arial" w:cs="Arial"/>
          <w:sz w:val="22"/>
          <w:szCs w:val="22"/>
          <w:u w:val="single"/>
          <w:lang w:val="en-GB"/>
        </w:rPr>
      </w:pPr>
      <w:r w:rsidRPr="00FD0D1F">
        <w:rPr>
          <w:rFonts w:ascii="Arial" w:hAnsi="Arial" w:cs="Arial"/>
          <w:sz w:val="22"/>
          <w:szCs w:val="22"/>
          <w:u w:val="single"/>
          <w:lang w:val="en-GB"/>
        </w:rPr>
        <w:t>Members without portfolio</w:t>
      </w:r>
    </w:p>
    <w:p w14:paraId="4B3EE3B6" w14:textId="301DAAA6" w:rsidR="00E22FDF" w:rsidRPr="005873D1" w:rsidRDefault="00E22FDF" w:rsidP="00E22FDF">
      <w:pPr>
        <w:widowControl w:val="0"/>
        <w:spacing w:after="240"/>
        <w:rPr>
          <w:rFonts w:ascii="Arial" w:hAnsi="Arial" w:cs="Arial"/>
          <w:sz w:val="22"/>
          <w:szCs w:val="22"/>
          <w:lang w:val="en-GB"/>
        </w:rPr>
      </w:pPr>
      <w:r>
        <w:rPr>
          <w:rFonts w:ascii="Arial" w:hAnsi="Arial" w:cs="Arial"/>
          <w:sz w:val="22"/>
          <w:szCs w:val="22"/>
          <w:lang w:val="en-GB"/>
        </w:rPr>
        <w:t>One</w:t>
      </w:r>
      <w:r w:rsidRPr="005873D1">
        <w:rPr>
          <w:rFonts w:ascii="Arial" w:hAnsi="Arial" w:cs="Arial"/>
          <w:sz w:val="22"/>
          <w:szCs w:val="22"/>
          <w:lang w:val="en-GB"/>
        </w:rPr>
        <w:t xml:space="preserve"> nomination received:</w:t>
      </w:r>
      <w:r w:rsidR="00CD7C04">
        <w:rPr>
          <w:rFonts w:ascii="Arial" w:hAnsi="Arial" w:cs="Arial"/>
          <w:sz w:val="22"/>
          <w:szCs w:val="22"/>
          <w:lang w:val="en-GB"/>
        </w:rPr>
        <w:t xml:space="preserve"> Rebecca Turner</w:t>
      </w:r>
    </w:p>
    <w:p w14:paraId="2D8718EE" w14:textId="4042F7E6" w:rsidR="00CD7C04" w:rsidRDefault="00E22FDF" w:rsidP="00E22FDF">
      <w:pPr>
        <w:widowControl w:val="0"/>
        <w:spacing w:after="240"/>
        <w:rPr>
          <w:rFonts w:ascii="Arial" w:hAnsi="Arial" w:cs="Arial"/>
          <w:sz w:val="22"/>
          <w:szCs w:val="22"/>
          <w:lang w:val="en-GB"/>
        </w:rPr>
      </w:pPr>
      <w:r>
        <w:rPr>
          <w:rFonts w:ascii="Arial" w:hAnsi="Arial" w:cs="Arial"/>
          <w:sz w:val="22"/>
          <w:szCs w:val="22"/>
          <w:lang w:val="en-GB"/>
        </w:rPr>
        <w:t>A</w:t>
      </w:r>
      <w:r w:rsidRPr="005873D1">
        <w:rPr>
          <w:rFonts w:ascii="Arial" w:hAnsi="Arial" w:cs="Arial"/>
          <w:sz w:val="22"/>
          <w:szCs w:val="22"/>
          <w:lang w:val="en-GB"/>
        </w:rPr>
        <w:t xml:space="preserve">n election will </w:t>
      </w:r>
      <w:r>
        <w:rPr>
          <w:rFonts w:ascii="Arial" w:hAnsi="Arial" w:cs="Arial"/>
          <w:sz w:val="22"/>
          <w:szCs w:val="22"/>
          <w:lang w:val="en-GB"/>
        </w:rPr>
        <w:t>not be necessary</w:t>
      </w:r>
      <w:r w:rsidR="001F6B61">
        <w:rPr>
          <w:rFonts w:ascii="Arial" w:hAnsi="Arial" w:cs="Arial"/>
          <w:sz w:val="22"/>
          <w:szCs w:val="22"/>
          <w:lang w:val="en-GB"/>
        </w:rPr>
        <w:t>.</w:t>
      </w:r>
    </w:p>
    <w:p w14:paraId="4EA25A18" w14:textId="77777777" w:rsidR="00CD7C04" w:rsidRDefault="00CD7C04">
      <w:pPr>
        <w:spacing w:after="160" w:line="259" w:lineRule="auto"/>
        <w:rPr>
          <w:rFonts w:ascii="Arial" w:hAnsi="Arial" w:cs="Arial"/>
          <w:sz w:val="22"/>
          <w:szCs w:val="22"/>
          <w:lang w:val="en-GB"/>
        </w:rPr>
      </w:pPr>
      <w:r>
        <w:rPr>
          <w:rFonts w:ascii="Arial" w:hAnsi="Arial" w:cs="Arial"/>
          <w:sz w:val="22"/>
          <w:szCs w:val="22"/>
          <w:lang w:val="en-GB"/>
        </w:rPr>
        <w:br w:type="page"/>
      </w:r>
    </w:p>
    <w:p w14:paraId="4FF28547" w14:textId="6F0C12CC" w:rsidR="00CD7C04" w:rsidRPr="004C29B4" w:rsidRDefault="00CD7C04" w:rsidP="00605CBE">
      <w:pPr>
        <w:widowControl w:val="0"/>
        <w:ind w:left="5040" w:hanging="5040"/>
        <w:rPr>
          <w:rFonts w:ascii="Arial" w:hAnsi="Arial" w:cs="Arial"/>
          <w:lang w:val="en-GB"/>
        </w:rPr>
      </w:pPr>
      <w:r w:rsidRPr="004C29B4">
        <w:rPr>
          <w:rFonts w:ascii="Arial" w:hAnsi="Arial" w:cs="Arial"/>
          <w:b/>
          <w:sz w:val="22"/>
          <w:lang w:val="en-GB"/>
        </w:rPr>
        <w:lastRenderedPageBreak/>
        <w:t>Name of Nominee</w:t>
      </w:r>
      <w:r w:rsidR="00605CBE">
        <w:rPr>
          <w:rFonts w:ascii="Arial" w:hAnsi="Arial" w:cs="Arial"/>
          <w:b/>
          <w:sz w:val="22"/>
          <w:lang w:val="en-GB"/>
        </w:rPr>
        <w:t xml:space="preserve">: </w:t>
      </w:r>
      <w:r>
        <w:rPr>
          <w:rFonts w:ascii="Arial" w:hAnsi="Arial" w:cs="Arial"/>
          <w:lang w:val="en-GB"/>
        </w:rPr>
        <w:t>Dr Erika Corradini</w:t>
      </w:r>
    </w:p>
    <w:p w14:paraId="25EFC69E" w14:textId="77777777" w:rsidR="00CD7C04" w:rsidRDefault="00CD7C04" w:rsidP="00CD7C04">
      <w:pPr>
        <w:widowControl w:val="0"/>
        <w:ind w:left="5040" w:hanging="5040"/>
        <w:rPr>
          <w:rFonts w:ascii="Arial" w:hAnsi="Arial" w:cs="Arial"/>
          <w:b/>
          <w:sz w:val="22"/>
          <w:lang w:val="en-GB"/>
        </w:rPr>
      </w:pPr>
    </w:p>
    <w:p w14:paraId="681B21C4" w14:textId="7515CC28" w:rsidR="00CD7C04" w:rsidRPr="00605CBE" w:rsidRDefault="00CD7C04" w:rsidP="00605CBE">
      <w:pPr>
        <w:widowControl w:val="0"/>
        <w:ind w:left="5040" w:hanging="5040"/>
        <w:rPr>
          <w:rFonts w:ascii="Arial" w:hAnsi="Arial" w:cs="Arial"/>
          <w:b/>
          <w:sz w:val="22"/>
          <w:lang w:val="en-GB"/>
        </w:rPr>
      </w:pPr>
      <w:r w:rsidRPr="004C29B4">
        <w:rPr>
          <w:rFonts w:ascii="Arial" w:hAnsi="Arial" w:cs="Arial"/>
          <w:b/>
          <w:sz w:val="22"/>
          <w:lang w:val="en-GB"/>
        </w:rPr>
        <w:t>Institution:</w:t>
      </w:r>
      <w:r w:rsidR="00605CBE">
        <w:rPr>
          <w:rFonts w:ascii="Arial" w:hAnsi="Arial" w:cs="Arial"/>
          <w:b/>
          <w:sz w:val="22"/>
          <w:lang w:val="en-GB"/>
        </w:rPr>
        <w:t xml:space="preserve"> </w:t>
      </w:r>
      <w:r>
        <w:rPr>
          <w:rFonts w:ascii="Arial" w:hAnsi="Arial" w:cs="Arial"/>
          <w:sz w:val="22"/>
          <w:lang w:val="en-GB"/>
        </w:rPr>
        <w:t>University of Southampton</w:t>
      </w:r>
    </w:p>
    <w:p w14:paraId="73EB4F37" w14:textId="77777777" w:rsidR="00CD7C04" w:rsidRPr="004C29B4" w:rsidRDefault="00CD7C04" w:rsidP="00CD7C04">
      <w:pPr>
        <w:widowControl w:val="0"/>
        <w:rPr>
          <w:rFonts w:ascii="Arial" w:hAnsi="Arial" w:cs="Arial"/>
          <w:sz w:val="22"/>
          <w:lang w:val="en-GB"/>
        </w:rPr>
      </w:pPr>
    </w:p>
    <w:p w14:paraId="254AEA37" w14:textId="77777777" w:rsidR="00CD7C04" w:rsidRPr="00AC0F39" w:rsidRDefault="00CD7C04" w:rsidP="00CD7C04">
      <w:pPr>
        <w:widowControl w:val="0"/>
        <w:ind w:right="-34"/>
        <w:rPr>
          <w:rFonts w:ascii="Arial" w:hAnsi="Arial" w:cs="Arial"/>
          <w:i/>
          <w:sz w:val="22"/>
          <w:szCs w:val="22"/>
          <w:lang w:val="en-GB"/>
        </w:rPr>
      </w:pPr>
      <w:r w:rsidRPr="00AC0F39">
        <w:rPr>
          <w:rFonts w:ascii="Arial" w:hAnsi="Arial" w:cs="Arial"/>
          <w:i/>
          <w:sz w:val="22"/>
          <w:szCs w:val="22"/>
          <w:lang w:val="en-GB"/>
        </w:rPr>
        <w:t xml:space="preserve">I would like to stand for election to the Executive Committee as </w:t>
      </w:r>
      <w:r>
        <w:rPr>
          <w:rFonts w:ascii="Arial" w:hAnsi="Arial" w:cs="Arial"/>
          <w:b/>
          <w:bCs/>
          <w:i/>
          <w:sz w:val="22"/>
          <w:szCs w:val="22"/>
          <w:lang w:val="en-GB"/>
        </w:rPr>
        <w:t>incoming vice-</w:t>
      </w:r>
      <w:proofErr w:type="gramStart"/>
      <w:r>
        <w:rPr>
          <w:rFonts w:ascii="Arial" w:hAnsi="Arial" w:cs="Arial"/>
          <w:b/>
          <w:bCs/>
          <w:i/>
          <w:sz w:val="22"/>
          <w:szCs w:val="22"/>
          <w:lang w:val="en-GB"/>
        </w:rPr>
        <w:t>chair</w:t>
      </w:r>
      <w:proofErr w:type="gramEnd"/>
      <w:r w:rsidRPr="00AC0F39">
        <w:rPr>
          <w:rFonts w:ascii="Arial" w:hAnsi="Arial" w:cs="Arial"/>
          <w:i/>
          <w:sz w:val="22"/>
          <w:szCs w:val="22"/>
          <w:lang w:val="en-GB"/>
        </w:rPr>
        <w:t xml:space="preserve"> </w:t>
      </w:r>
    </w:p>
    <w:p w14:paraId="460815EC" w14:textId="77777777" w:rsidR="00CD7C04" w:rsidRPr="004C29B4" w:rsidRDefault="00CD7C04" w:rsidP="00CD7C04">
      <w:pPr>
        <w:widowControl w:val="0"/>
        <w:rPr>
          <w:rFonts w:ascii="Arial" w:hAnsi="Arial" w:cs="Arial"/>
          <w:sz w:val="22"/>
          <w:szCs w:val="22"/>
          <w:lang w:val="en-GB"/>
        </w:rPr>
      </w:pPr>
      <w:r w:rsidRPr="004C29B4">
        <w:rPr>
          <w:rFonts w:ascii="Arial" w:hAnsi="Arial" w:cs="Arial"/>
          <w:sz w:val="22"/>
          <w:szCs w:val="22"/>
          <w:lang w:val="en-GB"/>
        </w:rPr>
        <w:tab/>
      </w:r>
    </w:p>
    <w:p w14:paraId="3F3DE5B0" w14:textId="77777777" w:rsidR="00CD7C04" w:rsidRPr="004C29B4" w:rsidRDefault="00CD7C04" w:rsidP="00CD7C04">
      <w:pPr>
        <w:widowControl w:val="0"/>
        <w:rPr>
          <w:rFonts w:ascii="Arial" w:hAnsi="Arial" w:cs="Arial"/>
          <w:b/>
          <w:sz w:val="22"/>
          <w:lang w:val="en-GB"/>
        </w:rPr>
      </w:pPr>
      <w:r w:rsidRPr="004C29B4">
        <w:rPr>
          <w:rFonts w:ascii="Arial" w:hAnsi="Arial" w:cs="Arial"/>
          <w:b/>
          <w:sz w:val="22"/>
          <w:lang w:val="en-GB"/>
        </w:rPr>
        <w:t>Nominee’s supporting statement:</w:t>
      </w:r>
    </w:p>
    <w:p w14:paraId="44A15A71" w14:textId="77777777" w:rsidR="00CD7C04" w:rsidRPr="004C29B4" w:rsidRDefault="00CD7C04" w:rsidP="00CD7C04">
      <w:pPr>
        <w:widowControl w:val="0"/>
        <w:rPr>
          <w:rFonts w:ascii="Arial" w:hAnsi="Arial" w:cs="Arial"/>
          <w:sz w:val="22"/>
          <w:lang w:val="en-GB"/>
        </w:rPr>
      </w:pPr>
    </w:p>
    <w:p w14:paraId="7D178228" w14:textId="77777777" w:rsidR="00CD7C04" w:rsidRPr="00CF19AD" w:rsidRDefault="00CD7C04" w:rsidP="00CD7C04">
      <w:pPr>
        <w:widowControl w:val="0"/>
        <w:ind w:right="-34"/>
        <w:rPr>
          <w:rFonts w:ascii="Arial" w:hAnsi="Arial" w:cs="Arial"/>
          <w:iCs/>
          <w:sz w:val="22"/>
          <w:szCs w:val="22"/>
          <w:lang w:val="en-GB"/>
        </w:rPr>
      </w:pPr>
      <w:r w:rsidRPr="00CF19AD">
        <w:rPr>
          <w:rFonts w:ascii="Arial" w:hAnsi="Arial" w:cs="Arial"/>
          <w:iCs/>
          <w:sz w:val="22"/>
          <w:szCs w:val="22"/>
          <w:lang w:val="en-GB"/>
        </w:rPr>
        <w:t xml:space="preserve">I would like to stand for election to the Executive Committee as </w:t>
      </w:r>
      <w:r w:rsidRPr="00CF19AD">
        <w:rPr>
          <w:rFonts w:ascii="Arial" w:hAnsi="Arial" w:cs="Arial"/>
          <w:b/>
          <w:bCs/>
          <w:iCs/>
          <w:sz w:val="22"/>
          <w:szCs w:val="22"/>
          <w:lang w:val="en-GB"/>
        </w:rPr>
        <w:t xml:space="preserve">incoming vice-chair. </w:t>
      </w:r>
    </w:p>
    <w:p w14:paraId="09E921F6" w14:textId="77777777" w:rsidR="00CD7C04" w:rsidRPr="00AC0F39" w:rsidRDefault="00CD7C04" w:rsidP="00CD7C04">
      <w:pPr>
        <w:widowControl w:val="0"/>
        <w:ind w:right="-34"/>
        <w:rPr>
          <w:rFonts w:ascii="Arial" w:hAnsi="Arial" w:cs="Arial"/>
          <w:i/>
          <w:sz w:val="22"/>
          <w:szCs w:val="22"/>
          <w:lang w:val="en-GB"/>
        </w:rPr>
      </w:pPr>
    </w:p>
    <w:p w14:paraId="4FC87D5C" w14:textId="77777777" w:rsidR="00CD7C04" w:rsidRDefault="00CD7C04" w:rsidP="00CD7C04">
      <w:pPr>
        <w:widowControl w:val="0"/>
        <w:rPr>
          <w:rFonts w:ascii="Arial" w:hAnsi="Arial" w:cs="Arial"/>
          <w:sz w:val="22"/>
          <w:lang w:val="en-GB"/>
        </w:rPr>
      </w:pPr>
      <w:r>
        <w:rPr>
          <w:rFonts w:ascii="Arial" w:hAnsi="Arial" w:cs="Arial"/>
          <w:sz w:val="22"/>
          <w:lang w:val="en-GB"/>
        </w:rPr>
        <w:t>I am Principal Teaching Fellow in HE in the Centre for Higher Education Practice (CHEP) at the University of Southampton where I have a leadership role for Educator Development and the Scholarship of Teaching and Learning. In this capacity, I provide an institutional strategic steer for these areas and generate impact through leading the PGCert in Academic Practice for academics, educator development programmes (non-credit bearing) for PGRs and ECRs and scholarly initiatives whose aim is to fund projects around evaluation, enhancement and innovation in education. To support my activity in these areas, I obtained funding to set up an evaluation team whose activity is centred on providing evidence- and data-based underpinning to all activities of CHEP.</w:t>
      </w:r>
    </w:p>
    <w:p w14:paraId="597E0597" w14:textId="77777777" w:rsidR="00CD7C04" w:rsidRDefault="00CD7C04" w:rsidP="00CD7C04">
      <w:pPr>
        <w:widowControl w:val="0"/>
        <w:rPr>
          <w:rFonts w:ascii="Arial" w:hAnsi="Arial" w:cs="Arial"/>
          <w:sz w:val="22"/>
          <w:lang w:val="en-GB"/>
        </w:rPr>
      </w:pPr>
    </w:p>
    <w:p w14:paraId="52A96385" w14:textId="77777777" w:rsidR="00CD7C04" w:rsidRDefault="00CD7C04" w:rsidP="00CD7C04">
      <w:pPr>
        <w:widowControl w:val="0"/>
        <w:rPr>
          <w:rFonts w:ascii="Arial" w:hAnsi="Arial" w:cs="Arial"/>
          <w:sz w:val="22"/>
          <w:lang w:val="en-GB"/>
        </w:rPr>
      </w:pPr>
      <w:r>
        <w:rPr>
          <w:rFonts w:ascii="Arial" w:hAnsi="Arial" w:cs="Arial"/>
          <w:sz w:val="22"/>
          <w:lang w:val="en-GB"/>
        </w:rPr>
        <w:t xml:space="preserve">The reason why I would like to stand for election to the SEDA Executive Committee as incoming vice-chair is that about a year </w:t>
      </w:r>
      <w:proofErr w:type="gramStart"/>
      <w:r>
        <w:rPr>
          <w:rFonts w:ascii="Arial" w:hAnsi="Arial" w:cs="Arial"/>
          <w:sz w:val="22"/>
          <w:lang w:val="en-GB"/>
        </w:rPr>
        <w:t>ago</w:t>
      </w:r>
      <w:proofErr w:type="gramEnd"/>
      <w:r>
        <w:rPr>
          <w:rFonts w:ascii="Arial" w:hAnsi="Arial" w:cs="Arial"/>
          <w:sz w:val="22"/>
          <w:lang w:val="en-GB"/>
        </w:rPr>
        <w:t xml:space="preserve"> I became institutional representative for SEDA. I was offered this role for my continuous engagement with the activities and publications of SEDA, particularly in the areas of development of early career academics, impact and evaluation, and SOTL. In 2022/23, I have ensured that all the education developers have membership of SEDA through our institutional membership and that they have access to the activities and initiatives of the association. In my SOTL lead role, I support colleagues across the university who wish to share best teaching practice through the SEDA channels. Serving in the role of SEDA institutional representative has enabled me to hold a favourable position for channelling and championing the SEDA values, however my impact in disseminating the values of the association and in developing education and educators could be amplified. For example, having an insider view into the executive operations of SEDA would allow me to establish connections with groups and communities within the association and be an active part of the </w:t>
      </w:r>
      <w:proofErr w:type="gramStart"/>
      <w:r>
        <w:rPr>
          <w:rFonts w:ascii="Arial" w:hAnsi="Arial" w:cs="Arial"/>
          <w:sz w:val="22"/>
          <w:lang w:val="en-GB"/>
        </w:rPr>
        <w:t>decision making</w:t>
      </w:r>
      <w:proofErr w:type="gramEnd"/>
      <w:r>
        <w:rPr>
          <w:rFonts w:ascii="Arial" w:hAnsi="Arial" w:cs="Arial"/>
          <w:sz w:val="22"/>
          <w:lang w:val="en-GB"/>
        </w:rPr>
        <w:t xml:space="preserve"> processes. In turn, I would be in a stronger position to sustain support for the activity of these groups within my institution as well as in my extra-institutional, international activities and thus be a champion for the association’s values and products.</w:t>
      </w:r>
    </w:p>
    <w:p w14:paraId="475BD436" w14:textId="77777777" w:rsidR="00CD7C04" w:rsidRDefault="00CD7C04" w:rsidP="00CD7C04">
      <w:pPr>
        <w:widowControl w:val="0"/>
        <w:rPr>
          <w:rFonts w:ascii="Arial" w:hAnsi="Arial" w:cs="Arial"/>
          <w:sz w:val="22"/>
          <w:lang w:val="en-GB"/>
        </w:rPr>
      </w:pPr>
    </w:p>
    <w:p w14:paraId="28E8EEDD" w14:textId="77777777" w:rsidR="00CD7C04" w:rsidRDefault="00CD7C04" w:rsidP="00CD7C04">
      <w:pPr>
        <w:widowControl w:val="0"/>
        <w:rPr>
          <w:rFonts w:ascii="Arial" w:hAnsi="Arial" w:cs="Arial"/>
          <w:sz w:val="22"/>
          <w:lang w:val="en-GB"/>
        </w:rPr>
      </w:pPr>
      <w:r>
        <w:rPr>
          <w:rFonts w:ascii="Arial" w:hAnsi="Arial" w:cs="Arial"/>
          <w:sz w:val="22"/>
          <w:lang w:val="en-GB"/>
        </w:rPr>
        <w:t xml:space="preserve">For SEDA, I would bring the perspectives and experiences I have accrued in 15 years developing educators and education at university level. My strategic insight into the education initiatives of the university puts me in a good position for bringing new perspectives on the challenges HE faces. For example, my contribution to the strategic education initiatives of the university has been the adoption of an approach based on evaluation of practice which I have been developing through building capacity and expertise around evaluation approaches including theory of change, triangulation and </w:t>
      </w:r>
      <w:proofErr w:type="gramStart"/>
      <w:r>
        <w:rPr>
          <w:rFonts w:ascii="Arial" w:hAnsi="Arial" w:cs="Arial"/>
          <w:sz w:val="22"/>
          <w:lang w:val="en-GB"/>
        </w:rPr>
        <w:t>mixed-methods</w:t>
      </w:r>
      <w:proofErr w:type="gramEnd"/>
      <w:r>
        <w:rPr>
          <w:rFonts w:ascii="Arial" w:hAnsi="Arial" w:cs="Arial"/>
          <w:sz w:val="22"/>
          <w:lang w:val="en-GB"/>
        </w:rPr>
        <w:t xml:space="preserve">. Furthermore, my commitment to a scholarly approach to education has supported me in championing SOTL in a research-intensive university and in successfully engaging colleagues with these practices and form a community. These are but a few examples of areas where my practice has demonstrated impact.  </w:t>
      </w:r>
    </w:p>
    <w:p w14:paraId="0B20668F" w14:textId="77777777" w:rsidR="00CD7C04" w:rsidRDefault="00CD7C04" w:rsidP="00CD7C04">
      <w:pPr>
        <w:widowControl w:val="0"/>
        <w:rPr>
          <w:rFonts w:ascii="Arial" w:hAnsi="Arial" w:cs="Arial"/>
          <w:sz w:val="22"/>
          <w:lang w:val="en-GB"/>
        </w:rPr>
      </w:pPr>
    </w:p>
    <w:p w14:paraId="750B405B" w14:textId="77777777" w:rsidR="00CD7C04" w:rsidRPr="004C29B4" w:rsidRDefault="00CD7C04" w:rsidP="00CD7C04">
      <w:pPr>
        <w:widowControl w:val="0"/>
        <w:rPr>
          <w:rFonts w:ascii="Arial" w:hAnsi="Arial" w:cs="Arial"/>
          <w:sz w:val="22"/>
          <w:lang w:val="en-GB"/>
        </w:rPr>
      </w:pPr>
      <w:r>
        <w:rPr>
          <w:rFonts w:ascii="Arial" w:hAnsi="Arial" w:cs="Arial"/>
          <w:sz w:val="22"/>
          <w:lang w:val="en-GB"/>
        </w:rPr>
        <w:t xml:space="preserve">In addition, I would bring to SEDA my experience of sitting on executive committees as I am the Secretary and Trustee of the Southampton City Scouts District. In this capacity, I support the executive operations of the district particularly in the areas of reporting and impact and in leading the yearly census. This role has enabled me to give back time and expertise to the community and to consolidate the values of participatory practice, inclusivity and belonging. </w:t>
      </w:r>
      <w:r>
        <w:rPr>
          <w:rFonts w:ascii="Arial" w:hAnsi="Arial" w:cs="Arial"/>
          <w:sz w:val="22"/>
          <w:lang w:val="en-GB"/>
        </w:rPr>
        <w:lastRenderedPageBreak/>
        <w:t xml:space="preserve">Values that I uphold in all the activities I am involved in and that are also the very essence of education and staff development. </w:t>
      </w:r>
    </w:p>
    <w:p w14:paraId="5B1CBDBF" w14:textId="77777777" w:rsidR="00CD7C04" w:rsidRPr="004C29B4" w:rsidRDefault="00CD7C04" w:rsidP="00CD7C04">
      <w:pPr>
        <w:widowControl w:val="0"/>
        <w:rPr>
          <w:rFonts w:ascii="Arial" w:hAnsi="Arial" w:cs="Arial"/>
          <w:sz w:val="22"/>
          <w:lang w:val="en-GB"/>
        </w:rPr>
      </w:pPr>
    </w:p>
    <w:p w14:paraId="64A90314" w14:textId="7857BFD6" w:rsidR="00CD7C04" w:rsidRDefault="00CD7C04" w:rsidP="00CD7C04">
      <w:pPr>
        <w:widowControl w:val="0"/>
        <w:tabs>
          <w:tab w:val="right" w:leader="dot" w:pos="9889"/>
        </w:tabs>
        <w:rPr>
          <w:rFonts w:ascii="Arial" w:hAnsi="Arial" w:cs="Arial"/>
          <w:sz w:val="22"/>
          <w:lang w:val="en-GB"/>
        </w:rPr>
      </w:pPr>
      <w:r w:rsidRPr="004C29B4">
        <w:rPr>
          <w:rFonts w:ascii="Arial" w:hAnsi="Arial" w:cs="Arial"/>
          <w:b/>
          <w:sz w:val="22"/>
          <w:lang w:val="en-GB"/>
        </w:rPr>
        <w:t>Signature of nominee:</w:t>
      </w:r>
      <w:r>
        <w:rPr>
          <w:rFonts w:ascii="Arial" w:hAnsi="Arial" w:cs="Arial"/>
          <w:sz w:val="22"/>
          <w:lang w:val="en-GB"/>
        </w:rPr>
        <w:t xml:space="preserve"> Dr Erika Corradini</w:t>
      </w:r>
    </w:p>
    <w:p w14:paraId="5868BCAB" w14:textId="25C4100B" w:rsidR="00CD7C04" w:rsidRPr="004C29B4" w:rsidRDefault="00CD7C04" w:rsidP="00CD7C04">
      <w:pPr>
        <w:widowControl w:val="0"/>
        <w:tabs>
          <w:tab w:val="right" w:leader="dot" w:pos="9889"/>
        </w:tabs>
        <w:rPr>
          <w:rFonts w:ascii="Arial" w:hAnsi="Arial" w:cs="Arial"/>
          <w:sz w:val="22"/>
          <w:lang w:val="en-GB"/>
        </w:rPr>
      </w:pPr>
      <w:r w:rsidRPr="00164130">
        <w:rPr>
          <w:rFonts w:ascii="Arial" w:hAnsi="Arial" w:cs="Arial"/>
          <w:noProof/>
          <w:sz w:val="22"/>
          <w:lang w:val="en-GB"/>
        </w:rPr>
        <w:drawing>
          <wp:inline distT="0" distB="0" distL="0" distR="0" wp14:anchorId="4F34FC82" wp14:editId="3EC7DB85">
            <wp:extent cx="1451610" cy="7550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1610" cy="755015"/>
                    </a:xfrm>
                    <a:prstGeom prst="rect">
                      <a:avLst/>
                    </a:prstGeom>
                    <a:noFill/>
                    <a:ln>
                      <a:noFill/>
                    </a:ln>
                  </pic:spPr>
                </pic:pic>
              </a:graphicData>
            </a:graphic>
          </wp:inline>
        </w:drawing>
      </w:r>
    </w:p>
    <w:p w14:paraId="2F4BBE7D" w14:textId="70EFDA61" w:rsidR="00CD7C04" w:rsidRPr="00605CBE" w:rsidRDefault="00CD7C04" w:rsidP="00CD7C04">
      <w:pPr>
        <w:widowControl w:val="0"/>
        <w:rPr>
          <w:rFonts w:ascii="Arial" w:hAnsi="Arial" w:cs="Arial"/>
          <w:sz w:val="22"/>
          <w:lang w:val="en-GB"/>
        </w:rPr>
      </w:pPr>
      <w:r w:rsidRPr="004C29B4">
        <w:rPr>
          <w:rFonts w:ascii="Arial" w:hAnsi="Arial" w:cs="Arial"/>
          <w:b/>
          <w:sz w:val="22"/>
          <w:lang w:val="en-GB"/>
        </w:rPr>
        <w:t>Proposed by:</w:t>
      </w:r>
      <w:r w:rsidRPr="004C29B4">
        <w:rPr>
          <w:rFonts w:ascii="Arial" w:hAnsi="Arial" w:cs="Arial"/>
          <w:b/>
          <w:sz w:val="22"/>
          <w:lang w:val="en-GB"/>
        </w:rPr>
        <w:tab/>
      </w:r>
      <w:r w:rsidRPr="00605CBE">
        <w:rPr>
          <w:rFonts w:ascii="Arial" w:hAnsi="Arial" w:cs="Arial"/>
          <w:bCs/>
          <w:sz w:val="22"/>
          <w:lang w:val="en-GB"/>
        </w:rPr>
        <w:t>Professor Helen King</w:t>
      </w:r>
      <w:r w:rsidRPr="00605CBE">
        <w:rPr>
          <w:rFonts w:ascii="Arial" w:hAnsi="Arial" w:cs="Arial"/>
          <w:bCs/>
          <w:sz w:val="22"/>
          <w:lang w:val="en-GB"/>
        </w:rPr>
        <w:tab/>
      </w:r>
      <w:r w:rsidRPr="004C29B4">
        <w:rPr>
          <w:rFonts w:ascii="Arial" w:hAnsi="Arial" w:cs="Arial"/>
          <w:b/>
          <w:sz w:val="22"/>
          <w:lang w:val="en-GB"/>
        </w:rPr>
        <w:tab/>
      </w:r>
      <w:r w:rsidRPr="004C29B4">
        <w:rPr>
          <w:rFonts w:ascii="Arial" w:hAnsi="Arial" w:cs="Arial"/>
          <w:b/>
          <w:sz w:val="22"/>
          <w:lang w:val="en-GB"/>
        </w:rPr>
        <w:tab/>
      </w:r>
      <w:r w:rsidRPr="004C29B4">
        <w:rPr>
          <w:rFonts w:ascii="Arial" w:hAnsi="Arial" w:cs="Arial"/>
          <w:b/>
          <w:sz w:val="22"/>
          <w:lang w:val="en-GB"/>
        </w:rPr>
        <w:tab/>
      </w:r>
      <w:r w:rsidRPr="004C29B4">
        <w:rPr>
          <w:rFonts w:ascii="Arial" w:hAnsi="Arial" w:cs="Arial"/>
          <w:b/>
          <w:sz w:val="22"/>
          <w:lang w:val="en-GB"/>
        </w:rPr>
        <w:tab/>
      </w:r>
      <w:r w:rsidRPr="004C29B4">
        <w:rPr>
          <w:rFonts w:ascii="Arial" w:hAnsi="Arial" w:cs="Arial"/>
          <w:b/>
          <w:sz w:val="22"/>
          <w:lang w:val="en-GB"/>
        </w:rPr>
        <w:tab/>
      </w:r>
    </w:p>
    <w:p w14:paraId="07D78FB7" w14:textId="77777777" w:rsidR="00CD7C04" w:rsidRDefault="00CD7C04" w:rsidP="00CD7C04">
      <w:pPr>
        <w:widowControl w:val="0"/>
        <w:rPr>
          <w:rFonts w:ascii="Arial" w:hAnsi="Arial" w:cs="Arial"/>
          <w:b/>
          <w:sz w:val="22"/>
          <w:lang w:val="en-GB"/>
        </w:rPr>
      </w:pPr>
    </w:p>
    <w:p w14:paraId="6A1FFEF6" w14:textId="6DA82E7D" w:rsidR="00CD7C04" w:rsidRDefault="00CD7C04" w:rsidP="00CD7C04">
      <w:pPr>
        <w:widowControl w:val="0"/>
        <w:rPr>
          <w:rFonts w:ascii="Arial" w:hAnsi="Arial" w:cs="Arial"/>
          <w:b/>
          <w:sz w:val="22"/>
          <w:lang w:val="en-GB"/>
        </w:rPr>
      </w:pPr>
      <w:r>
        <w:rPr>
          <w:rFonts w:ascii="Arial" w:hAnsi="Arial" w:cs="Arial"/>
          <w:b/>
          <w:sz w:val="22"/>
          <w:lang w:val="en-GB"/>
        </w:rPr>
        <w:t xml:space="preserve">Institution: </w:t>
      </w:r>
      <w:r w:rsidRPr="00605CBE">
        <w:rPr>
          <w:rFonts w:ascii="Arial" w:hAnsi="Arial" w:cs="Arial"/>
          <w:bCs/>
          <w:sz w:val="22"/>
          <w:lang w:val="en-GB"/>
        </w:rPr>
        <w:t>Bath Spa University</w:t>
      </w:r>
    </w:p>
    <w:p w14:paraId="688504B2" w14:textId="7014D73E" w:rsidR="00CD7C04" w:rsidRDefault="00CD7C04" w:rsidP="00CD7C04">
      <w:pPr>
        <w:widowControl w:val="0"/>
        <w:rPr>
          <w:rFonts w:ascii="Arial" w:hAnsi="Arial" w:cs="Arial"/>
          <w:b/>
          <w:sz w:val="22"/>
          <w:lang w:val="en-GB"/>
        </w:rPr>
      </w:pPr>
      <w:r>
        <w:rPr>
          <w:rFonts w:ascii="Arial" w:hAnsi="Arial" w:cs="Arial"/>
          <w:b/>
          <w:sz w:val="22"/>
          <w:lang w:val="en-GB"/>
        </w:rPr>
        <w:t xml:space="preserve">Signature: </w:t>
      </w:r>
      <w:r>
        <w:rPr>
          <w:noProof/>
        </w:rPr>
        <mc:AlternateContent>
          <mc:Choice Requires="wpc">
            <w:drawing>
              <wp:inline distT="0" distB="0" distL="0" distR="0" wp14:anchorId="143D646C" wp14:editId="12423451">
                <wp:extent cx="1134110" cy="618490"/>
                <wp:effectExtent l="0" t="0" r="27940" b="1016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31503" y="109381"/>
                            <a:ext cx="1102607" cy="509109"/>
                          </a:xfrm>
                          <a:custGeom>
                            <a:avLst/>
                            <a:gdLst>
                              <a:gd name="T0" fmla="*/ 150 w 2566"/>
                              <a:gd name="T1" fmla="*/ 0 h 1185"/>
                              <a:gd name="T2" fmla="*/ 90 w 2566"/>
                              <a:gd name="T3" fmla="*/ 525 h 1185"/>
                              <a:gd name="T4" fmla="*/ 120 w 2566"/>
                              <a:gd name="T5" fmla="*/ 510 h 1185"/>
                              <a:gd name="T6" fmla="*/ 165 w 2566"/>
                              <a:gd name="T7" fmla="*/ 315 h 1185"/>
                              <a:gd name="T8" fmla="*/ 210 w 2566"/>
                              <a:gd name="T9" fmla="*/ 330 h 1185"/>
                              <a:gd name="T10" fmla="*/ 300 w 2566"/>
                              <a:gd name="T11" fmla="*/ 225 h 1185"/>
                              <a:gd name="T12" fmla="*/ 345 w 2566"/>
                              <a:gd name="T13" fmla="*/ 540 h 1185"/>
                              <a:gd name="T14" fmla="*/ 405 w 2566"/>
                              <a:gd name="T15" fmla="*/ 585 h 1185"/>
                              <a:gd name="T16" fmla="*/ 525 w 2566"/>
                              <a:gd name="T17" fmla="*/ 645 h 1185"/>
                              <a:gd name="T18" fmla="*/ 585 w 2566"/>
                              <a:gd name="T19" fmla="*/ 480 h 1185"/>
                              <a:gd name="T20" fmla="*/ 540 w 2566"/>
                              <a:gd name="T21" fmla="*/ 675 h 1185"/>
                              <a:gd name="T22" fmla="*/ 600 w 2566"/>
                              <a:gd name="T23" fmla="*/ 690 h 1185"/>
                              <a:gd name="T24" fmla="*/ 645 w 2566"/>
                              <a:gd name="T25" fmla="*/ 705 h 1185"/>
                              <a:gd name="T26" fmla="*/ 825 w 2566"/>
                              <a:gd name="T27" fmla="*/ 615 h 1185"/>
                              <a:gd name="T28" fmla="*/ 870 w 2566"/>
                              <a:gd name="T29" fmla="*/ 525 h 1185"/>
                              <a:gd name="T30" fmla="*/ 960 w 2566"/>
                              <a:gd name="T31" fmla="*/ 315 h 1185"/>
                              <a:gd name="T32" fmla="*/ 945 w 2566"/>
                              <a:gd name="T33" fmla="*/ 135 h 1185"/>
                              <a:gd name="T34" fmla="*/ 915 w 2566"/>
                              <a:gd name="T35" fmla="*/ 210 h 1185"/>
                              <a:gd name="T36" fmla="*/ 885 w 2566"/>
                              <a:gd name="T37" fmla="*/ 270 h 1185"/>
                              <a:gd name="T38" fmla="*/ 885 w 2566"/>
                              <a:gd name="T39" fmla="*/ 615 h 1185"/>
                              <a:gd name="T40" fmla="*/ 960 w 2566"/>
                              <a:gd name="T41" fmla="*/ 705 h 1185"/>
                              <a:gd name="T42" fmla="*/ 1080 w 2566"/>
                              <a:gd name="T43" fmla="*/ 765 h 1185"/>
                              <a:gd name="T44" fmla="*/ 1140 w 2566"/>
                              <a:gd name="T45" fmla="*/ 750 h 1185"/>
                              <a:gd name="T46" fmla="*/ 1215 w 2566"/>
                              <a:gd name="T47" fmla="*/ 615 h 1185"/>
                              <a:gd name="T48" fmla="*/ 1275 w 2566"/>
                              <a:gd name="T49" fmla="*/ 720 h 1185"/>
                              <a:gd name="T50" fmla="*/ 1305 w 2566"/>
                              <a:gd name="T51" fmla="*/ 780 h 1185"/>
                              <a:gd name="T52" fmla="*/ 1350 w 2566"/>
                              <a:gd name="T53" fmla="*/ 795 h 1185"/>
                              <a:gd name="T54" fmla="*/ 1485 w 2566"/>
                              <a:gd name="T55" fmla="*/ 540 h 1185"/>
                              <a:gd name="T56" fmla="*/ 1560 w 2566"/>
                              <a:gd name="T57" fmla="*/ 615 h 1185"/>
                              <a:gd name="T58" fmla="*/ 1710 w 2566"/>
                              <a:gd name="T59" fmla="*/ 690 h 1185"/>
                              <a:gd name="T60" fmla="*/ 1785 w 2566"/>
                              <a:gd name="T61" fmla="*/ 675 h 1185"/>
                              <a:gd name="T62" fmla="*/ 1830 w 2566"/>
                              <a:gd name="T63" fmla="*/ 645 h 1185"/>
                              <a:gd name="T64" fmla="*/ 1995 w 2566"/>
                              <a:gd name="T65" fmla="*/ 735 h 1185"/>
                              <a:gd name="T66" fmla="*/ 2220 w 2566"/>
                              <a:gd name="T67" fmla="*/ 870 h 1185"/>
                              <a:gd name="T68" fmla="*/ 2280 w 2566"/>
                              <a:gd name="T69" fmla="*/ 975 h 1185"/>
                              <a:gd name="T70" fmla="*/ 2295 w 2566"/>
                              <a:gd name="T71" fmla="*/ 1050 h 1185"/>
                              <a:gd name="T72" fmla="*/ 2130 w 2566"/>
                              <a:gd name="T73" fmla="*/ 1185 h 1185"/>
                              <a:gd name="T74" fmla="*/ 1590 w 2566"/>
                              <a:gd name="T75" fmla="*/ 1125 h 1185"/>
                              <a:gd name="T76" fmla="*/ 1080 w 2566"/>
                              <a:gd name="T77" fmla="*/ 915 h 1185"/>
                              <a:gd name="T78" fmla="*/ 0 w 2566"/>
                              <a:gd name="T79" fmla="*/ 345 h 1185"/>
                              <a:gd name="T80" fmla="*/ 345 w 2566"/>
                              <a:gd name="T81" fmla="*/ 360 h 1185"/>
                              <a:gd name="T82" fmla="*/ 915 w 2566"/>
                              <a:gd name="T83" fmla="*/ 390 h 1185"/>
                              <a:gd name="T84" fmla="*/ 2355 w 2566"/>
                              <a:gd name="T85" fmla="*/ 510 h 1185"/>
                              <a:gd name="T86" fmla="*/ 2550 w 2566"/>
                              <a:gd name="T87" fmla="*/ 495 h 1185"/>
                              <a:gd name="T88" fmla="*/ 2505 w 2566"/>
                              <a:gd name="T89" fmla="*/ 480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566" h="1185">
                                <a:moveTo>
                                  <a:pt x="150" y="0"/>
                                </a:moveTo>
                                <a:cubicBezTo>
                                  <a:pt x="136" y="177"/>
                                  <a:pt x="108" y="349"/>
                                  <a:pt x="90" y="525"/>
                                </a:cubicBezTo>
                                <a:cubicBezTo>
                                  <a:pt x="112" y="678"/>
                                  <a:pt x="99" y="655"/>
                                  <a:pt x="120" y="510"/>
                                </a:cubicBezTo>
                                <a:cubicBezTo>
                                  <a:pt x="130" y="441"/>
                                  <a:pt x="148" y="382"/>
                                  <a:pt x="165" y="315"/>
                                </a:cubicBezTo>
                                <a:cubicBezTo>
                                  <a:pt x="180" y="320"/>
                                  <a:pt x="194" y="330"/>
                                  <a:pt x="210" y="330"/>
                                </a:cubicBezTo>
                                <a:cubicBezTo>
                                  <a:pt x="271" y="330"/>
                                  <a:pt x="285" y="270"/>
                                  <a:pt x="300" y="225"/>
                                </a:cubicBezTo>
                                <a:cubicBezTo>
                                  <a:pt x="303" y="270"/>
                                  <a:pt x="281" y="465"/>
                                  <a:pt x="345" y="540"/>
                                </a:cubicBezTo>
                                <a:cubicBezTo>
                                  <a:pt x="361" y="559"/>
                                  <a:pt x="383" y="572"/>
                                  <a:pt x="405" y="585"/>
                                </a:cubicBezTo>
                                <a:cubicBezTo>
                                  <a:pt x="444" y="608"/>
                                  <a:pt x="525" y="645"/>
                                  <a:pt x="525" y="645"/>
                                </a:cubicBezTo>
                                <a:cubicBezTo>
                                  <a:pt x="627" y="611"/>
                                  <a:pt x="600" y="583"/>
                                  <a:pt x="585" y="480"/>
                                </a:cubicBezTo>
                                <a:cubicBezTo>
                                  <a:pt x="520" y="523"/>
                                  <a:pt x="492" y="589"/>
                                  <a:pt x="540" y="675"/>
                                </a:cubicBezTo>
                                <a:cubicBezTo>
                                  <a:pt x="550" y="693"/>
                                  <a:pt x="580" y="684"/>
                                  <a:pt x="600" y="690"/>
                                </a:cubicBezTo>
                                <a:cubicBezTo>
                                  <a:pt x="615" y="694"/>
                                  <a:pt x="630" y="700"/>
                                  <a:pt x="645" y="705"/>
                                </a:cubicBezTo>
                                <a:cubicBezTo>
                                  <a:pt x="714" y="691"/>
                                  <a:pt x="782" y="679"/>
                                  <a:pt x="825" y="615"/>
                                </a:cubicBezTo>
                                <a:cubicBezTo>
                                  <a:pt x="844" y="587"/>
                                  <a:pt x="853" y="554"/>
                                  <a:pt x="870" y="525"/>
                                </a:cubicBezTo>
                                <a:cubicBezTo>
                                  <a:pt x="924" y="432"/>
                                  <a:pt x="940" y="416"/>
                                  <a:pt x="960" y="315"/>
                                </a:cubicBezTo>
                                <a:cubicBezTo>
                                  <a:pt x="955" y="255"/>
                                  <a:pt x="969" y="190"/>
                                  <a:pt x="945" y="135"/>
                                </a:cubicBezTo>
                                <a:cubicBezTo>
                                  <a:pt x="934" y="110"/>
                                  <a:pt x="926" y="185"/>
                                  <a:pt x="915" y="210"/>
                                </a:cubicBezTo>
                                <a:cubicBezTo>
                                  <a:pt x="906" y="230"/>
                                  <a:pt x="895" y="250"/>
                                  <a:pt x="885" y="270"/>
                                </a:cubicBezTo>
                                <a:cubicBezTo>
                                  <a:pt x="860" y="397"/>
                                  <a:pt x="843" y="447"/>
                                  <a:pt x="885" y="615"/>
                                </a:cubicBezTo>
                                <a:cubicBezTo>
                                  <a:pt x="894" y="653"/>
                                  <a:pt x="929" y="681"/>
                                  <a:pt x="960" y="705"/>
                                </a:cubicBezTo>
                                <a:cubicBezTo>
                                  <a:pt x="995" y="732"/>
                                  <a:pt x="1080" y="765"/>
                                  <a:pt x="1080" y="765"/>
                                </a:cubicBezTo>
                                <a:cubicBezTo>
                                  <a:pt x="1100" y="760"/>
                                  <a:pt x="1123" y="761"/>
                                  <a:pt x="1140" y="750"/>
                                </a:cubicBezTo>
                                <a:cubicBezTo>
                                  <a:pt x="1164" y="734"/>
                                  <a:pt x="1196" y="643"/>
                                  <a:pt x="1215" y="615"/>
                                </a:cubicBezTo>
                                <a:cubicBezTo>
                                  <a:pt x="1244" y="703"/>
                                  <a:pt x="1210" y="616"/>
                                  <a:pt x="1275" y="720"/>
                                </a:cubicBezTo>
                                <a:cubicBezTo>
                                  <a:pt x="1287" y="739"/>
                                  <a:pt x="1289" y="764"/>
                                  <a:pt x="1305" y="780"/>
                                </a:cubicBezTo>
                                <a:cubicBezTo>
                                  <a:pt x="1316" y="791"/>
                                  <a:pt x="1335" y="790"/>
                                  <a:pt x="1350" y="795"/>
                                </a:cubicBezTo>
                                <a:cubicBezTo>
                                  <a:pt x="1409" y="716"/>
                                  <a:pt x="1429" y="623"/>
                                  <a:pt x="1485" y="540"/>
                                </a:cubicBezTo>
                                <a:cubicBezTo>
                                  <a:pt x="1591" y="575"/>
                                  <a:pt x="1467" y="522"/>
                                  <a:pt x="1560" y="615"/>
                                </a:cubicBezTo>
                                <a:cubicBezTo>
                                  <a:pt x="1620" y="675"/>
                                  <a:pt x="1642" y="673"/>
                                  <a:pt x="1710" y="690"/>
                                </a:cubicBezTo>
                                <a:cubicBezTo>
                                  <a:pt x="1735" y="685"/>
                                  <a:pt x="1761" y="684"/>
                                  <a:pt x="1785" y="675"/>
                                </a:cubicBezTo>
                                <a:cubicBezTo>
                                  <a:pt x="1802" y="669"/>
                                  <a:pt x="1812" y="643"/>
                                  <a:pt x="1830" y="645"/>
                                </a:cubicBezTo>
                                <a:cubicBezTo>
                                  <a:pt x="1904" y="652"/>
                                  <a:pt x="1940" y="698"/>
                                  <a:pt x="1995" y="735"/>
                                </a:cubicBezTo>
                                <a:cubicBezTo>
                                  <a:pt x="2067" y="783"/>
                                  <a:pt x="2158" y="808"/>
                                  <a:pt x="2220" y="870"/>
                                </a:cubicBezTo>
                                <a:cubicBezTo>
                                  <a:pt x="2241" y="891"/>
                                  <a:pt x="2268" y="951"/>
                                  <a:pt x="2280" y="975"/>
                                </a:cubicBezTo>
                                <a:cubicBezTo>
                                  <a:pt x="2285" y="1000"/>
                                  <a:pt x="2298" y="1025"/>
                                  <a:pt x="2295" y="1050"/>
                                </a:cubicBezTo>
                                <a:cubicBezTo>
                                  <a:pt x="2286" y="1131"/>
                                  <a:pt x="2191" y="1161"/>
                                  <a:pt x="2130" y="1185"/>
                                </a:cubicBezTo>
                                <a:cubicBezTo>
                                  <a:pt x="1950" y="1165"/>
                                  <a:pt x="1765" y="1170"/>
                                  <a:pt x="1590" y="1125"/>
                                </a:cubicBezTo>
                                <a:cubicBezTo>
                                  <a:pt x="1412" y="1079"/>
                                  <a:pt x="1250" y="985"/>
                                  <a:pt x="1080" y="915"/>
                                </a:cubicBezTo>
                                <a:cubicBezTo>
                                  <a:pt x="698" y="758"/>
                                  <a:pt x="342" y="573"/>
                                  <a:pt x="0" y="345"/>
                                </a:cubicBezTo>
                                <a:cubicBezTo>
                                  <a:pt x="142" y="298"/>
                                  <a:pt x="17" y="333"/>
                                  <a:pt x="345" y="360"/>
                                </a:cubicBezTo>
                                <a:cubicBezTo>
                                  <a:pt x="502" y="373"/>
                                  <a:pt x="769" y="383"/>
                                  <a:pt x="915" y="390"/>
                                </a:cubicBezTo>
                                <a:cubicBezTo>
                                  <a:pt x="1390" y="473"/>
                                  <a:pt x="1873" y="493"/>
                                  <a:pt x="2355" y="510"/>
                                </a:cubicBezTo>
                                <a:cubicBezTo>
                                  <a:pt x="2420" y="505"/>
                                  <a:pt x="2486" y="508"/>
                                  <a:pt x="2550" y="495"/>
                                </a:cubicBezTo>
                                <a:cubicBezTo>
                                  <a:pt x="2566" y="492"/>
                                  <a:pt x="2505" y="480"/>
                                  <a:pt x="2505" y="4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9354269" id="Canvas 4" o:spid="_x0000_s1026" editas="canvas" style="width:89.3pt;height:48.7pt;mso-position-horizontal-relative:char;mso-position-vertical-relative:line" coordsize="11341,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41;height:6184;visibility:visible;mso-wrap-style:square">
                  <v:fill o:detectmouseclick="t"/>
                  <v:path o:connecttype="none"/>
                </v:shape>
                <v:shape id="Freeform 4" o:spid="_x0000_s1028" style="position:absolute;left:315;top:1093;width:11026;height:5091;visibility:visible;mso-wrap-style:square;v-text-anchor:top" coordsize="2566,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" path="m150,c136,177,108,349,90,525v22,153,9,130,30,-15c130,441,148,382,165,315v15,5,29,15,45,15c271,330,285,270,300,225v3,45,-19,240,45,315c361,559,383,572,405,585v39,23,120,60,120,60c627,611,600,583,585,480v-65,43,-93,109,-45,195c550,693,580,684,600,690v15,4,30,10,45,15c714,691,782,679,825,615v19,-28,28,-61,45,-90c924,432,940,416,960,315v-5,-60,9,-125,-15,-180c934,110,926,185,915,210v-9,20,-20,40,-30,60c860,397,843,447,885,615v9,38,44,66,75,90c995,732,1080,765,1080,765v20,-5,43,-4,60,-15c1164,734,1196,643,1215,615v29,88,-5,1,60,105c1287,739,1289,764,1305,780v11,11,30,10,45,15c1409,716,1429,623,1485,540v106,35,-18,-18,75,75c1620,675,1642,673,1710,690v25,-5,51,-6,75,-15c1802,669,1812,643,1830,645v74,7,110,53,165,90c2067,783,2158,808,2220,870v21,21,48,81,60,105c2285,1000,2298,1025,2295,1050v-9,81,-104,111,-165,135c1950,1165,1765,1170,1590,1125,1412,1079,1250,985,1080,915,698,758,342,573,,345v142,-47,17,-12,345,15c502,373,769,383,915,390v475,83,958,103,1440,120c2420,505,2486,508,2550,495v16,-3,-45,-15,-45,-15e" filled="f">
                  <v:path arrowok="t" o:connecttype="custom" o:connectlocs="64455,0;38673,225555;51564,219110;70900,135333;90237,141777;128910,96666;148246,231999;174028,251332;225592,277110;251374,206221;232037,289999;257819,296443;277156,302888;354501,264221;373838,225555;412511,135333;406065,58000;393174,90222;380283,116000;380283,264221;412511,302888;464075,328665;489857,322221;522084,264221;547866,309332;560757,335110;580093,341554;638103,231999;670330,264221;734785,296443;767012,289999;786349,277110;857249,315776;953931,373776;979713,418887;986159,451109;915258,509109;683221,483331;464075,393109;0,148222;148246,154666;393174,167555;1011941,219110;1095732,212666;1076395,206221" o:connectangles="0,0,0,0,0,0,0,0,0,0,0,0,0,0,0,0,0,0,0,0,0,0,0,0,0,0,0,0,0,0,0,0,0,0,0,0,0,0,0,0,0,0,0,0,0"/>
                </v:shape>
                <w10:anchorlock/>
              </v:group>
            </w:pict>
          </mc:Fallback>
        </mc:AlternateContent>
      </w:r>
    </w:p>
    <w:p w14:paraId="52121EFE" w14:textId="77777777" w:rsidR="00CD7C04" w:rsidRPr="004C29B4" w:rsidRDefault="00CD7C04" w:rsidP="00CD7C04">
      <w:pPr>
        <w:widowControl w:val="0"/>
        <w:rPr>
          <w:rFonts w:ascii="Arial" w:hAnsi="Arial" w:cs="Arial"/>
          <w:b/>
          <w:sz w:val="22"/>
          <w:lang w:val="en-GB"/>
        </w:rPr>
      </w:pPr>
    </w:p>
    <w:p w14:paraId="1C3BD98E" w14:textId="77777777" w:rsidR="00CD7C04" w:rsidRPr="00605CBE" w:rsidRDefault="00CD7C04" w:rsidP="00CD7C04">
      <w:pPr>
        <w:widowControl w:val="0"/>
        <w:rPr>
          <w:rFonts w:ascii="Arial" w:hAnsi="Arial" w:cs="Arial"/>
          <w:bCs/>
          <w:sz w:val="22"/>
          <w:lang w:val="en-GB"/>
        </w:rPr>
      </w:pPr>
      <w:r w:rsidRPr="004C29B4">
        <w:rPr>
          <w:rFonts w:ascii="Arial" w:hAnsi="Arial" w:cs="Arial"/>
          <w:b/>
          <w:sz w:val="22"/>
          <w:lang w:val="en-GB"/>
        </w:rPr>
        <w:t>Seconded by:</w:t>
      </w:r>
      <w:r>
        <w:rPr>
          <w:rFonts w:ascii="Arial" w:hAnsi="Arial" w:cs="Arial"/>
          <w:b/>
          <w:sz w:val="22"/>
          <w:lang w:val="en-GB"/>
        </w:rPr>
        <w:t xml:space="preserve"> </w:t>
      </w:r>
      <w:r w:rsidRPr="00605CBE">
        <w:rPr>
          <w:rFonts w:ascii="Arial" w:hAnsi="Arial" w:cs="Arial"/>
          <w:bCs/>
          <w:sz w:val="22"/>
          <w:lang w:val="en-GB"/>
        </w:rPr>
        <w:t>Dr Clare Kell</w:t>
      </w:r>
      <w:r w:rsidRPr="00605CBE">
        <w:rPr>
          <w:rFonts w:ascii="Arial" w:hAnsi="Arial" w:cs="Arial"/>
          <w:bCs/>
          <w:sz w:val="22"/>
          <w:lang w:val="en-GB"/>
        </w:rPr>
        <w:tab/>
      </w:r>
      <w:r w:rsidRPr="00605CBE">
        <w:rPr>
          <w:rFonts w:ascii="Arial" w:hAnsi="Arial" w:cs="Arial"/>
          <w:bCs/>
          <w:sz w:val="22"/>
          <w:lang w:val="en-GB"/>
        </w:rPr>
        <w:tab/>
      </w:r>
      <w:r w:rsidRPr="00605CBE">
        <w:rPr>
          <w:rFonts w:ascii="Arial" w:hAnsi="Arial" w:cs="Arial"/>
          <w:bCs/>
          <w:sz w:val="22"/>
          <w:lang w:val="en-GB"/>
        </w:rPr>
        <w:tab/>
      </w:r>
      <w:r w:rsidRPr="00605CBE">
        <w:rPr>
          <w:rFonts w:ascii="Arial" w:hAnsi="Arial" w:cs="Arial"/>
          <w:bCs/>
          <w:sz w:val="22"/>
          <w:lang w:val="en-GB"/>
        </w:rPr>
        <w:tab/>
      </w:r>
      <w:r w:rsidRPr="00605CBE">
        <w:rPr>
          <w:rFonts w:ascii="Arial" w:hAnsi="Arial" w:cs="Arial"/>
          <w:bCs/>
          <w:sz w:val="22"/>
          <w:lang w:val="en-GB"/>
        </w:rPr>
        <w:tab/>
      </w:r>
      <w:r w:rsidRPr="00605CBE">
        <w:rPr>
          <w:rFonts w:ascii="Arial" w:hAnsi="Arial" w:cs="Arial"/>
          <w:bCs/>
          <w:sz w:val="22"/>
          <w:lang w:val="en-GB"/>
        </w:rPr>
        <w:tab/>
      </w:r>
      <w:r w:rsidRPr="00605CBE">
        <w:rPr>
          <w:rFonts w:ascii="Arial" w:hAnsi="Arial" w:cs="Arial"/>
          <w:bCs/>
          <w:sz w:val="22"/>
          <w:lang w:val="en-GB"/>
        </w:rPr>
        <w:tab/>
      </w:r>
    </w:p>
    <w:p w14:paraId="46BB7ADE" w14:textId="77777777" w:rsidR="00CD7C04" w:rsidRPr="00605CBE" w:rsidRDefault="00CD7C04" w:rsidP="00CD7C04">
      <w:pPr>
        <w:widowControl w:val="0"/>
        <w:rPr>
          <w:rFonts w:ascii="Arial" w:hAnsi="Arial" w:cs="Arial"/>
          <w:bCs/>
          <w:sz w:val="20"/>
          <w:lang w:val="en-GB"/>
        </w:rPr>
      </w:pPr>
    </w:p>
    <w:p w14:paraId="4B2EE1DE" w14:textId="680C6FF6" w:rsidR="00CD7C04" w:rsidRDefault="00CD7C04" w:rsidP="00CD7C04">
      <w:pPr>
        <w:widowControl w:val="0"/>
        <w:rPr>
          <w:rFonts w:ascii="Arial" w:hAnsi="Arial" w:cs="Arial"/>
          <w:b/>
          <w:sz w:val="22"/>
          <w:szCs w:val="22"/>
          <w:lang w:val="en-GB"/>
        </w:rPr>
      </w:pPr>
      <w:r>
        <w:rPr>
          <w:rFonts w:ascii="Arial" w:hAnsi="Arial" w:cs="Arial"/>
          <w:b/>
          <w:sz w:val="22"/>
          <w:szCs w:val="22"/>
          <w:lang w:val="en-GB"/>
        </w:rPr>
        <w:t xml:space="preserve">Institution: </w:t>
      </w:r>
      <w:r w:rsidRPr="00605CBE">
        <w:rPr>
          <w:rFonts w:ascii="Arial" w:hAnsi="Arial" w:cs="Arial"/>
          <w:bCs/>
          <w:sz w:val="22"/>
          <w:szCs w:val="22"/>
          <w:lang w:val="en-GB"/>
        </w:rPr>
        <w:t>Independent Consultant</w:t>
      </w:r>
    </w:p>
    <w:p w14:paraId="68D05C62" w14:textId="3FAF3911" w:rsidR="00E22FDF" w:rsidRPr="00605CBE" w:rsidRDefault="00CD7C04" w:rsidP="00605CBE">
      <w:pPr>
        <w:widowControl w:val="0"/>
        <w:rPr>
          <w:rFonts w:ascii="Arial" w:hAnsi="Arial" w:cs="Arial"/>
          <w:b/>
          <w:sz w:val="22"/>
          <w:szCs w:val="22"/>
          <w:lang w:val="en-GB"/>
        </w:rPr>
      </w:pPr>
      <w:r>
        <w:rPr>
          <w:rFonts w:ascii="Arial" w:hAnsi="Arial" w:cs="Arial"/>
          <w:b/>
          <w:sz w:val="22"/>
          <w:szCs w:val="22"/>
          <w:lang w:val="en-GB"/>
        </w:rPr>
        <w:t xml:space="preserve">Signature: </w:t>
      </w:r>
      <w:r>
        <w:rPr>
          <w:rFonts w:ascii="Arial" w:hAnsi="Arial" w:cs="Arial"/>
          <w:b/>
          <w:noProof/>
          <w:sz w:val="22"/>
          <w:szCs w:val="22"/>
          <w:lang w:val="en-GB"/>
        </w:rPr>
        <w:drawing>
          <wp:inline distT="0" distB="0" distL="0" distR="0" wp14:anchorId="10DDB9EE" wp14:editId="2532A346">
            <wp:extent cx="1509486" cy="376411"/>
            <wp:effectExtent l="0" t="0" r="1905" b="5080"/>
            <wp:docPr id="368976407"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76407" name="Picture 1" descr="A black text on a white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749" cy="418370"/>
                    </a:xfrm>
                    <a:prstGeom prst="rect">
                      <a:avLst/>
                    </a:prstGeom>
                  </pic:spPr>
                </pic:pic>
              </a:graphicData>
            </a:graphic>
          </wp:inline>
        </w:drawing>
      </w:r>
    </w:p>
    <w:p w14:paraId="2DE04849" w14:textId="082233D2" w:rsidR="00CD7C04" w:rsidRDefault="00CD7C04">
      <w:pPr>
        <w:spacing w:after="160" w:line="259" w:lineRule="auto"/>
      </w:pPr>
      <w:r>
        <w:br w:type="page"/>
      </w:r>
    </w:p>
    <w:p w14:paraId="1547C502" w14:textId="77777777" w:rsidR="00CD7C04" w:rsidRPr="00CD7C04" w:rsidRDefault="00CD7C04" w:rsidP="00CD7C04">
      <w:pPr>
        <w:widowControl w:val="0"/>
        <w:ind w:left="5040" w:hanging="5040"/>
        <w:rPr>
          <w:rFonts w:ascii="Arial" w:hAnsi="Arial" w:cs="Arial"/>
          <w:lang w:val="en-GB"/>
        </w:rPr>
      </w:pPr>
      <w:r w:rsidRPr="00CD7C04">
        <w:rPr>
          <w:rFonts w:ascii="Arial" w:hAnsi="Arial" w:cs="Arial"/>
          <w:b/>
          <w:sz w:val="22"/>
          <w:lang w:val="en-GB"/>
        </w:rPr>
        <w:lastRenderedPageBreak/>
        <w:t>Name of Nominee: Dr Rebecca Turner</w:t>
      </w:r>
      <w:r w:rsidRPr="00CD7C04">
        <w:rPr>
          <w:rFonts w:ascii="Arial" w:hAnsi="Arial" w:cs="Arial"/>
          <w:lang w:val="en-GB"/>
        </w:rPr>
        <w:tab/>
      </w:r>
      <w:r w:rsidRPr="00CD7C04">
        <w:rPr>
          <w:rFonts w:ascii="Arial" w:hAnsi="Arial" w:cs="Arial"/>
          <w:lang w:val="en-GB"/>
        </w:rPr>
        <w:tab/>
      </w:r>
      <w:r w:rsidRPr="00CD7C04">
        <w:rPr>
          <w:rFonts w:ascii="Arial" w:hAnsi="Arial" w:cs="Arial"/>
          <w:lang w:val="en-GB"/>
        </w:rPr>
        <w:tab/>
      </w:r>
      <w:r w:rsidRPr="00CD7C04">
        <w:rPr>
          <w:rFonts w:ascii="Arial" w:hAnsi="Arial" w:cs="Arial"/>
          <w:lang w:val="en-GB"/>
        </w:rPr>
        <w:tab/>
      </w:r>
      <w:r w:rsidRPr="00CD7C04">
        <w:rPr>
          <w:rFonts w:ascii="Arial" w:hAnsi="Arial" w:cs="Arial"/>
          <w:lang w:val="en-GB"/>
        </w:rPr>
        <w:tab/>
      </w:r>
    </w:p>
    <w:p w14:paraId="7D5DA44E" w14:textId="77777777" w:rsidR="00CD7C04" w:rsidRPr="00CD7C04" w:rsidRDefault="00CD7C04" w:rsidP="00CD7C04">
      <w:pPr>
        <w:widowControl w:val="0"/>
        <w:rPr>
          <w:rFonts w:ascii="Arial" w:hAnsi="Arial" w:cs="Arial"/>
          <w:sz w:val="20"/>
          <w:lang w:val="en-GB"/>
        </w:rPr>
      </w:pPr>
      <w:r w:rsidRPr="00CD7C04">
        <w:rPr>
          <w:rFonts w:ascii="Arial" w:hAnsi="Arial" w:cs="Arial"/>
          <w:sz w:val="20"/>
          <w:lang w:val="en-GB"/>
        </w:rPr>
        <w:t xml:space="preserve">Individual member </w:t>
      </w:r>
    </w:p>
    <w:p w14:paraId="0C754896" w14:textId="77777777" w:rsidR="00CD7C04" w:rsidRPr="00CD7C04" w:rsidRDefault="00CD7C04" w:rsidP="00CD7C04">
      <w:pPr>
        <w:widowControl w:val="0"/>
        <w:ind w:left="5040" w:hanging="5040"/>
        <w:rPr>
          <w:rFonts w:ascii="Arial" w:hAnsi="Arial" w:cs="Arial"/>
          <w:lang w:val="en-GB"/>
        </w:rPr>
      </w:pPr>
    </w:p>
    <w:p w14:paraId="0A6E6CE6" w14:textId="77777777" w:rsidR="00CD7C04" w:rsidRPr="00CD7C04" w:rsidRDefault="00CD7C04" w:rsidP="00CD7C04">
      <w:pPr>
        <w:widowControl w:val="0"/>
        <w:ind w:left="5040" w:hanging="5040"/>
        <w:rPr>
          <w:rFonts w:ascii="Arial" w:hAnsi="Arial" w:cs="Arial"/>
          <w:b/>
          <w:sz w:val="22"/>
          <w:lang w:val="en-GB"/>
        </w:rPr>
      </w:pPr>
      <w:r w:rsidRPr="00CD7C04">
        <w:rPr>
          <w:rFonts w:ascii="Arial" w:hAnsi="Arial" w:cs="Arial"/>
          <w:b/>
          <w:sz w:val="22"/>
          <w:lang w:val="en-GB"/>
        </w:rPr>
        <w:t>Institution: University of Plymouth</w:t>
      </w:r>
    </w:p>
    <w:p w14:paraId="49547531" w14:textId="77777777" w:rsidR="00CD7C04" w:rsidRPr="00CD7C04" w:rsidRDefault="00CD7C04" w:rsidP="00CD7C04">
      <w:pPr>
        <w:widowControl w:val="0"/>
        <w:rPr>
          <w:rFonts w:ascii="Arial" w:hAnsi="Arial" w:cs="Arial"/>
          <w:sz w:val="22"/>
          <w:lang w:val="en-GB"/>
        </w:rPr>
      </w:pPr>
    </w:p>
    <w:p w14:paraId="4820B723" w14:textId="77777777" w:rsidR="00CD7C04" w:rsidRPr="00CD7C04" w:rsidRDefault="00CD7C04" w:rsidP="00CD7C04">
      <w:pPr>
        <w:widowControl w:val="0"/>
        <w:ind w:right="-34"/>
        <w:rPr>
          <w:rFonts w:ascii="Arial" w:hAnsi="Arial" w:cs="Arial"/>
          <w:i/>
          <w:sz w:val="22"/>
          <w:szCs w:val="22"/>
          <w:lang w:val="en-GB"/>
        </w:rPr>
      </w:pPr>
      <w:r w:rsidRPr="00CD7C04">
        <w:rPr>
          <w:rFonts w:ascii="Arial" w:hAnsi="Arial" w:cs="Arial"/>
          <w:i/>
          <w:sz w:val="22"/>
          <w:szCs w:val="22"/>
          <w:lang w:val="en-GB"/>
        </w:rPr>
        <w:t xml:space="preserve">I would like to stand for election to the Executive Committee as </w:t>
      </w:r>
      <w:r w:rsidRPr="00CD7C04">
        <w:rPr>
          <w:rFonts w:ascii="Arial" w:hAnsi="Arial" w:cs="Arial"/>
          <w:b/>
          <w:bCs/>
          <w:i/>
          <w:sz w:val="22"/>
          <w:szCs w:val="22"/>
          <w:lang w:val="en-GB"/>
        </w:rPr>
        <w:t xml:space="preserve">member without </w:t>
      </w:r>
      <w:proofErr w:type="gramStart"/>
      <w:r w:rsidRPr="00CD7C04">
        <w:rPr>
          <w:rFonts w:ascii="Arial" w:hAnsi="Arial" w:cs="Arial"/>
          <w:b/>
          <w:bCs/>
          <w:i/>
          <w:sz w:val="22"/>
          <w:szCs w:val="22"/>
          <w:lang w:val="en-GB"/>
        </w:rPr>
        <w:t>portfolio</w:t>
      </w:r>
      <w:proofErr w:type="gramEnd"/>
      <w:r w:rsidRPr="00CD7C04">
        <w:rPr>
          <w:rFonts w:ascii="Arial" w:hAnsi="Arial" w:cs="Arial"/>
          <w:i/>
          <w:sz w:val="22"/>
          <w:szCs w:val="22"/>
          <w:lang w:val="en-GB"/>
        </w:rPr>
        <w:t xml:space="preserve"> </w:t>
      </w:r>
    </w:p>
    <w:p w14:paraId="2A1E877E" w14:textId="77777777" w:rsidR="00CD7C04" w:rsidRPr="00CD7C04" w:rsidRDefault="00CD7C04" w:rsidP="00CD7C04">
      <w:pPr>
        <w:widowControl w:val="0"/>
        <w:rPr>
          <w:rFonts w:ascii="Arial" w:hAnsi="Arial" w:cs="Arial"/>
          <w:sz w:val="22"/>
          <w:szCs w:val="22"/>
          <w:lang w:val="en-GB"/>
        </w:rPr>
      </w:pPr>
      <w:r w:rsidRPr="00CD7C04">
        <w:rPr>
          <w:rFonts w:ascii="Arial" w:hAnsi="Arial" w:cs="Arial"/>
          <w:sz w:val="22"/>
          <w:szCs w:val="22"/>
          <w:lang w:val="en-GB"/>
        </w:rPr>
        <w:tab/>
      </w:r>
    </w:p>
    <w:p w14:paraId="7040B514" w14:textId="77777777" w:rsidR="00CD7C04" w:rsidRPr="00CD7C04" w:rsidRDefault="00CD7C04" w:rsidP="00CD7C04">
      <w:pPr>
        <w:widowControl w:val="0"/>
        <w:rPr>
          <w:rFonts w:ascii="Arial" w:hAnsi="Arial" w:cs="Arial"/>
          <w:b/>
          <w:sz w:val="22"/>
          <w:lang w:val="en-GB"/>
        </w:rPr>
      </w:pPr>
      <w:r w:rsidRPr="00CD7C04">
        <w:rPr>
          <w:rFonts w:ascii="Arial" w:hAnsi="Arial" w:cs="Arial"/>
          <w:b/>
          <w:sz w:val="22"/>
          <w:lang w:val="en-GB"/>
        </w:rPr>
        <w:t>Nominee’s supporting statement:</w:t>
      </w:r>
    </w:p>
    <w:p w14:paraId="7D6FA4F7" w14:textId="77777777" w:rsidR="00CD7C04" w:rsidRPr="00CD7C04" w:rsidRDefault="00CD7C04" w:rsidP="00CD7C04">
      <w:pPr>
        <w:widowControl w:val="0"/>
        <w:rPr>
          <w:rFonts w:ascii="Arial" w:hAnsi="Arial" w:cs="Arial"/>
          <w:sz w:val="22"/>
          <w:lang w:val="en-GB"/>
        </w:rPr>
      </w:pPr>
    </w:p>
    <w:p w14:paraId="3F189CBB" w14:textId="77777777" w:rsidR="00CD7C04" w:rsidRPr="00CD7C04" w:rsidRDefault="00CD7C04" w:rsidP="00CD7C04">
      <w:pPr>
        <w:widowControl w:val="0"/>
        <w:rPr>
          <w:rFonts w:ascii="Arial" w:hAnsi="Arial" w:cs="Arial"/>
          <w:sz w:val="22"/>
          <w:lang w:val="en-GB"/>
        </w:rPr>
      </w:pPr>
      <w:r w:rsidRPr="00CD7C04">
        <w:rPr>
          <w:rFonts w:ascii="Arial" w:hAnsi="Arial" w:cs="Arial"/>
          <w:sz w:val="22"/>
          <w:lang w:val="en-GB"/>
        </w:rPr>
        <w:t xml:space="preserve">I have worked in ED since 2006; my first role as an Educational Developer was linked to a Centre for Excellence in Teaching and Learning (the HELP CETL) and was centred on supporting HE in FE lecturers to engage in research and scholarly practice in support of </w:t>
      </w:r>
      <w:proofErr w:type="gramStart"/>
      <w:r w:rsidRPr="00CD7C04">
        <w:rPr>
          <w:rFonts w:ascii="Arial" w:hAnsi="Arial" w:cs="Arial"/>
          <w:sz w:val="22"/>
          <w:lang w:val="en-GB"/>
        </w:rPr>
        <w:t>their</w:t>
      </w:r>
      <w:proofErr w:type="gramEnd"/>
      <w:r w:rsidRPr="00CD7C04">
        <w:rPr>
          <w:rFonts w:ascii="Arial" w:hAnsi="Arial" w:cs="Arial"/>
          <w:sz w:val="22"/>
          <w:lang w:val="en-GB"/>
        </w:rPr>
        <w:t xml:space="preserve"> HE teaching.  Through this role I gained considerable experience in the realities of educational development; exploring how moments of development can take place in a range of settings and situations, and the importance of developing a network and a community to inspire and support on-going development.  At this time, I also took my first steps into pedagogic research, undertaking work to represent the voices of those staff who I was working with, who were often on the fringes of higher education, as well as providing an evidence base on which to inform my future practice.  These initial experiences in educational development were hugely influential; they highlighted the importance of developing an understanding of how people learn, practicing in ways that are scholarly, professional and ethical as well as the importance of continually reflecting on practice to develop myself and others.  These are core SEDA Values, and from these early days my practice has resonated closely the Values held by SEDA.</w:t>
      </w:r>
    </w:p>
    <w:p w14:paraId="2E41754C" w14:textId="77777777" w:rsidR="00CD7C04" w:rsidRPr="00CD7C04" w:rsidRDefault="00CD7C04" w:rsidP="00CD7C04">
      <w:pPr>
        <w:widowControl w:val="0"/>
        <w:rPr>
          <w:rFonts w:ascii="Arial" w:hAnsi="Arial" w:cs="Arial"/>
          <w:sz w:val="22"/>
          <w:lang w:val="en-GB"/>
        </w:rPr>
      </w:pPr>
    </w:p>
    <w:p w14:paraId="203DA367" w14:textId="77777777" w:rsidR="00CD7C04" w:rsidRPr="00CD7C04" w:rsidRDefault="00CD7C04" w:rsidP="00CD7C04">
      <w:pPr>
        <w:widowControl w:val="0"/>
        <w:rPr>
          <w:rFonts w:ascii="Arial" w:hAnsi="Arial" w:cs="Arial"/>
          <w:sz w:val="22"/>
          <w:lang w:val="en-GB"/>
        </w:rPr>
      </w:pPr>
      <w:r w:rsidRPr="00CD7C04">
        <w:rPr>
          <w:rFonts w:ascii="Arial" w:hAnsi="Arial" w:cs="Arial"/>
          <w:sz w:val="22"/>
          <w:lang w:val="en-GB"/>
        </w:rPr>
        <w:t>Throughout my career SEDA has played a huge role in my professional practice; it has provided me with a community that is diverse, enriching and engaging, as well as professional network that I hugely value.  Hence why I have sought to engage with SEDA through its small grants, conferences and publications. I firmly believe that to be an effective educational developer I need to engage in critical discussions, reflecting on practice and sharing ideas – SEDA provides a valuable forum through which I can do this.</w:t>
      </w:r>
    </w:p>
    <w:p w14:paraId="77B26222" w14:textId="77777777" w:rsidR="00CD7C04" w:rsidRPr="00CD7C04" w:rsidRDefault="00CD7C04" w:rsidP="00CD7C04">
      <w:pPr>
        <w:widowControl w:val="0"/>
        <w:rPr>
          <w:rFonts w:ascii="Arial" w:hAnsi="Arial" w:cs="Arial"/>
          <w:sz w:val="22"/>
          <w:lang w:val="en-GB"/>
        </w:rPr>
      </w:pPr>
    </w:p>
    <w:p w14:paraId="116BA9A4" w14:textId="77777777" w:rsidR="00CD7C04" w:rsidRPr="00CD7C04" w:rsidRDefault="00CD7C04" w:rsidP="00CD7C04">
      <w:pPr>
        <w:widowControl w:val="0"/>
        <w:rPr>
          <w:rFonts w:ascii="Arial" w:hAnsi="Arial" w:cs="Arial"/>
          <w:sz w:val="22"/>
          <w:lang w:val="en-GB"/>
        </w:rPr>
      </w:pPr>
      <w:r w:rsidRPr="00CD7C04">
        <w:rPr>
          <w:rFonts w:ascii="Arial" w:hAnsi="Arial" w:cs="Arial"/>
          <w:sz w:val="22"/>
          <w:lang w:val="en-GB"/>
        </w:rPr>
        <w:t xml:space="preserve">I have served on SEDA Papers Committee since 2013, and since 2017 I have chaired this committee, with the support of James Wisdom, and I am in the process of transferring leadership to the incoming Chair, Stephen Powell.  During my time as Chair, the committee has moved from an in-house SEDA Special publication format to a collaboration with Routledge using the Focus format through which to publish future monographs.  The committee relaunched the SEDA Blog in autumn 2021; initially this was to raise the profile of SEDA Specials, but this has now become a way each week SEDA can engage with its community.  I became the unofficial ‘editor’ of the SEDA blog; I have reviewed and edited over 100 posts, securing articles that place a spotlight on a diverse range of topics of educational development practice.  I have recently recruited an editorial team to take over running the SEDA Blog and the blog has moved to a new home with the Educational Developments committees.   I have also introduced 2-hour online webinars that connect to themes explored within SEDA Specials; this has become a valuable platform to promote new Specials as well as revisit themes featured in ones published in the last few years.  These are income generating; participants receive a free copy of the relevant SEDA Special as part of the registration fee, and actively engage in discussions / themes explored in the publication presented by contributing authors.  So </w:t>
      </w:r>
      <w:proofErr w:type="gramStart"/>
      <w:r w:rsidRPr="00CD7C04">
        <w:rPr>
          <w:rFonts w:ascii="Arial" w:hAnsi="Arial" w:cs="Arial"/>
          <w:sz w:val="22"/>
          <w:lang w:val="en-GB"/>
        </w:rPr>
        <w:t>far</w:t>
      </w:r>
      <w:proofErr w:type="gramEnd"/>
      <w:r w:rsidRPr="00CD7C04">
        <w:rPr>
          <w:rFonts w:ascii="Arial" w:hAnsi="Arial" w:cs="Arial"/>
          <w:sz w:val="22"/>
          <w:lang w:val="en-GB"/>
        </w:rPr>
        <w:t xml:space="preserve"> the Committee has hosted 10 online workshops, and has more planned in the coming year.  Extending the work of the committee into online spaces has proved valuable, it has allowed SEDA to reach a greater range of professionals and an international audience.</w:t>
      </w:r>
    </w:p>
    <w:p w14:paraId="6A57B2A5" w14:textId="77777777" w:rsidR="00CD7C04" w:rsidRPr="00CD7C04" w:rsidRDefault="00CD7C04" w:rsidP="00CD7C04">
      <w:pPr>
        <w:widowControl w:val="0"/>
        <w:rPr>
          <w:rFonts w:ascii="Arial" w:hAnsi="Arial" w:cs="Arial"/>
          <w:sz w:val="22"/>
          <w:lang w:val="en-GB"/>
        </w:rPr>
      </w:pPr>
    </w:p>
    <w:p w14:paraId="416D5B61" w14:textId="77777777" w:rsidR="00CD7C04" w:rsidRPr="00CD7C04" w:rsidRDefault="00CD7C04" w:rsidP="00CD7C04">
      <w:pPr>
        <w:widowControl w:val="0"/>
        <w:rPr>
          <w:rFonts w:ascii="Arial" w:hAnsi="Arial" w:cs="Arial"/>
          <w:sz w:val="22"/>
          <w:lang w:val="en-GB"/>
        </w:rPr>
      </w:pPr>
      <w:r w:rsidRPr="00CD7C04">
        <w:rPr>
          <w:rFonts w:ascii="Arial" w:hAnsi="Arial" w:cs="Arial"/>
          <w:sz w:val="22"/>
          <w:lang w:val="en-GB"/>
        </w:rPr>
        <w:t xml:space="preserve">Though I have stepped down from my current roles in SEDA, I am keen to continue to serve on the SEDA Executive Committee.  I have expertise is a range of areas relevant to SEDA, </w:t>
      </w:r>
      <w:proofErr w:type="gramStart"/>
      <w:r w:rsidRPr="00CD7C04">
        <w:rPr>
          <w:rFonts w:ascii="Arial" w:hAnsi="Arial" w:cs="Arial"/>
          <w:sz w:val="22"/>
          <w:lang w:val="en-GB"/>
        </w:rPr>
        <w:lastRenderedPageBreak/>
        <w:t>e.g.</w:t>
      </w:r>
      <w:proofErr w:type="gramEnd"/>
      <w:r w:rsidRPr="00CD7C04">
        <w:rPr>
          <w:rFonts w:ascii="Arial" w:hAnsi="Arial" w:cs="Arial"/>
          <w:sz w:val="22"/>
          <w:lang w:val="en-GB"/>
        </w:rPr>
        <w:t xml:space="preserve"> evaluation, inclusive practice, student voice, as well as a track record of exploring new ways to engage members and refreshing SEDA’s offer.  I am keen to take on a role within SEDA Executive to support the on-going development of SEDA, to ensure it continue to support educational development practice long into the future.  </w:t>
      </w:r>
    </w:p>
    <w:p w14:paraId="1B57603F" w14:textId="77777777" w:rsidR="00CD7C04" w:rsidRPr="00CD7C04" w:rsidRDefault="00CD7C04" w:rsidP="00CD7C04">
      <w:pPr>
        <w:widowControl w:val="0"/>
        <w:rPr>
          <w:rFonts w:ascii="Arial" w:hAnsi="Arial" w:cs="Arial"/>
          <w:sz w:val="22"/>
          <w:lang w:val="en-GB"/>
        </w:rPr>
      </w:pPr>
    </w:p>
    <w:p w14:paraId="158B85BD" w14:textId="1C9D83B3" w:rsidR="00CD7C04" w:rsidRPr="00CD7C04" w:rsidRDefault="00CD7C04" w:rsidP="00CD7C04">
      <w:pPr>
        <w:widowControl w:val="0"/>
        <w:tabs>
          <w:tab w:val="right" w:leader="dot" w:pos="9889"/>
        </w:tabs>
        <w:ind w:left="2880" w:hanging="2880"/>
        <w:rPr>
          <w:rFonts w:ascii="Arial" w:hAnsi="Arial" w:cs="Arial"/>
          <w:sz w:val="22"/>
          <w:lang w:val="en-GB"/>
        </w:rPr>
      </w:pPr>
      <w:r w:rsidRPr="00CD7C04">
        <w:rPr>
          <w:rFonts w:ascii="Arial" w:hAnsi="Arial" w:cs="Arial"/>
          <w:b/>
          <w:sz w:val="22"/>
          <w:lang w:val="en-GB"/>
        </w:rPr>
        <w:t>Signature of nominee:</w:t>
      </w:r>
      <w:r w:rsidRPr="00CD7C04">
        <w:rPr>
          <w:rFonts w:ascii="Arial" w:hAnsi="Arial" w:cs="Arial"/>
          <w:sz w:val="22"/>
          <w:lang w:val="en-GB"/>
        </w:rPr>
        <w:tab/>
      </w:r>
    </w:p>
    <w:p w14:paraId="24965A36" w14:textId="77777777" w:rsidR="00CD7C04" w:rsidRPr="00CD7C04" w:rsidRDefault="00CD7C04" w:rsidP="00CD7C04">
      <w:pPr>
        <w:widowControl w:val="0"/>
        <w:rPr>
          <w:rFonts w:ascii="Arial" w:hAnsi="Arial" w:cs="Arial"/>
          <w:sz w:val="22"/>
          <w:lang w:val="en-GB"/>
        </w:rPr>
      </w:pPr>
    </w:p>
    <w:p w14:paraId="4F6D4E83" w14:textId="77777777" w:rsidR="00CD7C04" w:rsidRPr="00605CBE" w:rsidRDefault="00CD7C04" w:rsidP="00CD7C04">
      <w:pPr>
        <w:pStyle w:val="Default"/>
        <w:rPr>
          <w:sz w:val="22"/>
          <w:szCs w:val="22"/>
        </w:rPr>
      </w:pPr>
      <w:r>
        <w:rPr>
          <w:b/>
          <w:bCs/>
          <w:sz w:val="22"/>
          <w:szCs w:val="22"/>
        </w:rPr>
        <w:t xml:space="preserve">Proposed by: </w:t>
      </w:r>
      <w:r w:rsidRPr="00605CBE">
        <w:rPr>
          <w:sz w:val="22"/>
          <w:szCs w:val="22"/>
        </w:rPr>
        <w:t xml:space="preserve">Dr Clare Saunders PFHEA </w:t>
      </w:r>
    </w:p>
    <w:p w14:paraId="5466B3AC" w14:textId="77777777" w:rsidR="00605CBE" w:rsidRDefault="00605CBE" w:rsidP="00CD7C04">
      <w:pPr>
        <w:pStyle w:val="Default"/>
        <w:rPr>
          <w:sz w:val="20"/>
          <w:szCs w:val="20"/>
        </w:rPr>
      </w:pPr>
    </w:p>
    <w:p w14:paraId="0BDEA041" w14:textId="61D21B1B" w:rsidR="00CD7C04" w:rsidRDefault="00CD7C04" w:rsidP="00CD7C04">
      <w:pPr>
        <w:pStyle w:val="Default"/>
        <w:rPr>
          <w:sz w:val="22"/>
          <w:szCs w:val="22"/>
        </w:rPr>
      </w:pPr>
      <w:r>
        <w:rPr>
          <w:b/>
          <w:bCs/>
          <w:sz w:val="22"/>
          <w:szCs w:val="22"/>
        </w:rPr>
        <w:t xml:space="preserve">Institution: </w:t>
      </w:r>
      <w:r w:rsidRPr="00605CBE">
        <w:rPr>
          <w:sz w:val="22"/>
          <w:szCs w:val="22"/>
        </w:rPr>
        <w:t>St Mary’s University Twickenham</w:t>
      </w:r>
      <w:r>
        <w:rPr>
          <w:b/>
          <w:bCs/>
          <w:sz w:val="22"/>
          <w:szCs w:val="22"/>
        </w:rPr>
        <w:t xml:space="preserve"> </w:t>
      </w:r>
    </w:p>
    <w:p w14:paraId="76B693EF" w14:textId="5A1D90A1" w:rsidR="00CD7C04" w:rsidRDefault="00CD7C04" w:rsidP="00CD7C04">
      <w:pPr>
        <w:pStyle w:val="Default"/>
        <w:rPr>
          <w:sz w:val="22"/>
          <w:szCs w:val="22"/>
        </w:rPr>
      </w:pPr>
      <w:r>
        <w:rPr>
          <w:b/>
          <w:bCs/>
          <w:sz w:val="22"/>
          <w:szCs w:val="22"/>
        </w:rPr>
        <w:t xml:space="preserve">Signature: </w:t>
      </w:r>
      <w:r w:rsidR="00605CBE" w:rsidRPr="00605CBE">
        <w:rPr>
          <w:b/>
          <w:bCs/>
          <w:noProof/>
          <w:sz w:val="22"/>
          <w:szCs w:val="22"/>
        </w:rPr>
        <w:drawing>
          <wp:inline distT="0" distB="0" distL="0" distR="0" wp14:anchorId="7183AB92" wp14:editId="6361516E">
            <wp:extent cx="2369185" cy="540385"/>
            <wp:effectExtent l="0" t="0" r="0" b="0"/>
            <wp:docPr id="1629284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185" cy="540385"/>
                    </a:xfrm>
                    <a:prstGeom prst="rect">
                      <a:avLst/>
                    </a:prstGeom>
                    <a:noFill/>
                    <a:ln>
                      <a:noFill/>
                    </a:ln>
                  </pic:spPr>
                </pic:pic>
              </a:graphicData>
            </a:graphic>
          </wp:inline>
        </w:drawing>
      </w:r>
    </w:p>
    <w:p w14:paraId="36ED6398" w14:textId="77777777" w:rsidR="00CD7C04" w:rsidRDefault="00CD7C04" w:rsidP="00CD7C04">
      <w:pPr>
        <w:widowControl w:val="0"/>
        <w:rPr>
          <w:rFonts w:ascii="Arial" w:hAnsi="Arial" w:cs="Arial"/>
          <w:b/>
          <w:sz w:val="22"/>
          <w:lang w:val="en-GB"/>
        </w:rPr>
      </w:pPr>
    </w:p>
    <w:p w14:paraId="3928E726" w14:textId="77777777" w:rsidR="00CD7C04" w:rsidRPr="00CD7C04" w:rsidRDefault="00CD7C04" w:rsidP="00CD7C04">
      <w:pPr>
        <w:widowControl w:val="0"/>
        <w:rPr>
          <w:rFonts w:ascii="Arial" w:hAnsi="Arial" w:cs="Arial"/>
          <w:b/>
          <w:sz w:val="22"/>
          <w:lang w:val="en-GB"/>
        </w:rPr>
      </w:pPr>
      <w:r w:rsidRPr="00CD7C04">
        <w:rPr>
          <w:rFonts w:ascii="Arial" w:hAnsi="Arial" w:cs="Arial"/>
          <w:b/>
          <w:sz w:val="22"/>
          <w:lang w:val="en-GB"/>
        </w:rPr>
        <w:t xml:space="preserve">Seconded by: </w:t>
      </w:r>
      <w:r w:rsidRPr="00CD7C04">
        <w:rPr>
          <w:rFonts w:ascii="Arial" w:hAnsi="Arial" w:cs="Arial"/>
          <w:bCs/>
          <w:sz w:val="22"/>
          <w:lang w:val="en-GB"/>
        </w:rPr>
        <w:t>James Wisdom</w:t>
      </w:r>
      <w:r w:rsidRPr="00CD7C04">
        <w:rPr>
          <w:rFonts w:ascii="Arial" w:hAnsi="Arial" w:cs="Arial"/>
          <w:bCs/>
          <w:sz w:val="22"/>
          <w:lang w:val="en-GB"/>
        </w:rPr>
        <w:tab/>
      </w:r>
      <w:r w:rsidRPr="00CD7C04">
        <w:rPr>
          <w:rFonts w:ascii="Arial" w:hAnsi="Arial" w:cs="Arial"/>
          <w:b/>
          <w:sz w:val="22"/>
          <w:lang w:val="en-GB"/>
        </w:rPr>
        <w:tab/>
      </w:r>
      <w:r w:rsidRPr="00CD7C04">
        <w:rPr>
          <w:rFonts w:ascii="Arial" w:hAnsi="Arial" w:cs="Arial"/>
          <w:b/>
          <w:sz w:val="22"/>
          <w:lang w:val="en-GB"/>
        </w:rPr>
        <w:tab/>
      </w:r>
      <w:r w:rsidRPr="00CD7C04">
        <w:rPr>
          <w:rFonts w:ascii="Arial" w:hAnsi="Arial" w:cs="Arial"/>
          <w:b/>
          <w:sz w:val="22"/>
          <w:lang w:val="en-GB"/>
        </w:rPr>
        <w:tab/>
      </w:r>
      <w:r w:rsidRPr="00CD7C04">
        <w:rPr>
          <w:rFonts w:ascii="Arial" w:hAnsi="Arial" w:cs="Arial"/>
          <w:b/>
          <w:sz w:val="22"/>
          <w:lang w:val="en-GB"/>
        </w:rPr>
        <w:tab/>
      </w:r>
      <w:r w:rsidRPr="00CD7C04">
        <w:rPr>
          <w:rFonts w:ascii="Arial" w:hAnsi="Arial" w:cs="Arial"/>
          <w:b/>
          <w:sz w:val="22"/>
          <w:lang w:val="en-GB"/>
        </w:rPr>
        <w:tab/>
      </w:r>
      <w:r w:rsidRPr="00CD7C04">
        <w:rPr>
          <w:rFonts w:ascii="Arial" w:hAnsi="Arial" w:cs="Arial"/>
          <w:b/>
          <w:sz w:val="22"/>
          <w:lang w:val="en-GB"/>
        </w:rPr>
        <w:tab/>
      </w:r>
    </w:p>
    <w:p w14:paraId="1C048272" w14:textId="77777777" w:rsidR="00CD7C04" w:rsidRPr="00CD7C04" w:rsidRDefault="00CD7C04" w:rsidP="00CD7C04">
      <w:pPr>
        <w:widowControl w:val="0"/>
        <w:rPr>
          <w:rFonts w:ascii="Arial" w:hAnsi="Arial" w:cs="Arial"/>
          <w:sz w:val="20"/>
          <w:lang w:val="en-GB"/>
        </w:rPr>
      </w:pPr>
    </w:p>
    <w:p w14:paraId="740D1A90" w14:textId="77777777" w:rsidR="00CD7C04" w:rsidRPr="00CD7C04" w:rsidRDefault="00CD7C04" w:rsidP="00CD7C04">
      <w:pPr>
        <w:widowControl w:val="0"/>
        <w:rPr>
          <w:rFonts w:ascii="Arial" w:hAnsi="Arial" w:cs="Arial"/>
          <w:b/>
          <w:sz w:val="22"/>
          <w:szCs w:val="22"/>
          <w:lang w:val="en-GB"/>
        </w:rPr>
      </w:pPr>
      <w:r w:rsidRPr="00CD7C04">
        <w:rPr>
          <w:rFonts w:ascii="Arial" w:hAnsi="Arial" w:cs="Arial"/>
          <w:b/>
          <w:sz w:val="22"/>
          <w:szCs w:val="22"/>
          <w:lang w:val="en-GB"/>
        </w:rPr>
        <w:t xml:space="preserve">Institution: </w:t>
      </w:r>
      <w:r w:rsidRPr="00CD7C04">
        <w:rPr>
          <w:rFonts w:ascii="Arial" w:hAnsi="Arial" w:cs="Arial"/>
          <w:bCs/>
          <w:sz w:val="22"/>
          <w:szCs w:val="22"/>
          <w:lang w:val="en-GB"/>
        </w:rPr>
        <w:t>N/A</w:t>
      </w:r>
    </w:p>
    <w:p w14:paraId="35C10DA2" w14:textId="77777777" w:rsidR="00CD7C04" w:rsidRPr="00CD7C04" w:rsidRDefault="00CD7C04" w:rsidP="00CD7C04">
      <w:pPr>
        <w:widowControl w:val="0"/>
        <w:rPr>
          <w:rFonts w:ascii="Arial" w:hAnsi="Arial" w:cs="Arial"/>
          <w:b/>
          <w:sz w:val="22"/>
          <w:szCs w:val="22"/>
          <w:lang w:val="en-GB"/>
        </w:rPr>
      </w:pPr>
    </w:p>
    <w:p w14:paraId="110BBFA0" w14:textId="32302D33" w:rsidR="00CD7C04" w:rsidRPr="00CD7C04" w:rsidRDefault="00CD7C04" w:rsidP="00605CBE">
      <w:pPr>
        <w:widowControl w:val="0"/>
        <w:rPr>
          <w:rFonts w:ascii="Arial" w:hAnsi="Arial" w:cs="Arial"/>
          <w:b/>
          <w:sz w:val="22"/>
          <w:szCs w:val="22"/>
          <w:lang w:val="en-GB"/>
        </w:rPr>
      </w:pPr>
      <w:r w:rsidRPr="00CD7C04">
        <w:rPr>
          <w:rFonts w:ascii="Arial" w:hAnsi="Arial" w:cs="Arial"/>
          <w:b/>
          <w:sz w:val="22"/>
          <w:szCs w:val="22"/>
          <w:lang w:val="en-GB"/>
        </w:rPr>
        <w:t>Signature:</w:t>
      </w:r>
      <w:r w:rsidRPr="00CD7C04">
        <w:rPr>
          <w:rFonts w:ascii="Arial" w:hAnsi="Arial" w:cs="Arial"/>
          <w:b/>
          <w:noProof/>
          <w:sz w:val="22"/>
          <w:szCs w:val="22"/>
          <w:lang w:val="en-GB"/>
        </w:rPr>
        <w:drawing>
          <wp:inline distT="0" distB="0" distL="0" distR="0" wp14:anchorId="0AC31E3E" wp14:editId="7A6BDE14">
            <wp:extent cx="1595755" cy="494030"/>
            <wp:effectExtent l="0" t="0" r="4445" b="1270"/>
            <wp:docPr id="993857347" name="Picture 1" descr="A picture containing handwriting, font, text, calli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857347" name="Picture 1" descr="A picture containing handwriting, font, text, calligraph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755" cy="494030"/>
                    </a:xfrm>
                    <a:prstGeom prst="rect">
                      <a:avLst/>
                    </a:prstGeom>
                    <a:noFill/>
                    <a:ln>
                      <a:noFill/>
                    </a:ln>
                  </pic:spPr>
                </pic:pic>
              </a:graphicData>
            </a:graphic>
          </wp:inline>
        </w:drawing>
      </w:r>
    </w:p>
    <w:p w14:paraId="232AAECC" w14:textId="77777777" w:rsidR="00E22FDF" w:rsidRDefault="00E22FDF"/>
    <w:sectPr w:rsidR="00E22FDF">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5DC0" w14:textId="77777777" w:rsidR="00C6376F" w:rsidRDefault="001F6B61">
    <w:pPr>
      <w:pStyle w:val="Footer"/>
      <w:jc w:val="center"/>
    </w:pPr>
  </w:p>
  <w:p w14:paraId="48057E78" w14:textId="77777777" w:rsidR="00C6376F" w:rsidRDefault="001F6B6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345"/>
    <w:multiLevelType w:val="hybridMultilevel"/>
    <w:tmpl w:val="4ADC4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03B84"/>
    <w:multiLevelType w:val="hybridMultilevel"/>
    <w:tmpl w:val="E4D8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8437118">
    <w:abstractNumId w:val="1"/>
  </w:num>
  <w:num w:numId="2" w16cid:durableId="79954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DF"/>
    <w:rsid w:val="001F6B61"/>
    <w:rsid w:val="00605CBE"/>
    <w:rsid w:val="00CD7C04"/>
    <w:rsid w:val="00E2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DD3"/>
  <w15:chartTrackingRefBased/>
  <w15:docId w15:val="{8471E7B6-D411-4D06-A1EA-09D18F3F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DF"/>
    <w:pPr>
      <w:spacing w:after="0" w:line="240" w:lineRule="auto"/>
    </w:pPr>
    <w:rPr>
      <w:rFonts w:ascii="Times New Roman" w:eastAsia="Times New Roman" w:hAnsi="Times New Roman" w:cs="Times New Roman"/>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DF"/>
    <w:pPr>
      <w:ind w:left="720"/>
      <w:contextualSpacing/>
    </w:pPr>
  </w:style>
  <w:style w:type="paragraph" w:styleId="Footer">
    <w:name w:val="footer"/>
    <w:basedOn w:val="Normal"/>
    <w:link w:val="FooterChar"/>
    <w:uiPriority w:val="99"/>
    <w:unhideWhenUsed/>
    <w:rsid w:val="00E22FDF"/>
    <w:pPr>
      <w:tabs>
        <w:tab w:val="center" w:pos="4513"/>
        <w:tab w:val="right" w:pos="9026"/>
      </w:tabs>
    </w:pPr>
  </w:style>
  <w:style w:type="character" w:customStyle="1" w:styleId="FooterChar">
    <w:name w:val="Footer Char"/>
    <w:basedOn w:val="DefaultParagraphFont"/>
    <w:link w:val="Footer"/>
    <w:uiPriority w:val="99"/>
    <w:rsid w:val="00E22FDF"/>
    <w:rPr>
      <w:rFonts w:ascii="Times New Roman" w:eastAsia="Times New Roman" w:hAnsi="Times New Roman" w:cs="Times New Roman"/>
      <w:kern w:val="0"/>
      <w:sz w:val="24"/>
      <w:szCs w:val="20"/>
      <w:lang w:val="en-US"/>
      <w14:ligatures w14:val="none"/>
    </w:rPr>
  </w:style>
  <w:style w:type="paragraph" w:customStyle="1" w:styleId="Default">
    <w:name w:val="Default"/>
    <w:rsid w:val="00CD7C04"/>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Grimmitt</dc:creator>
  <cp:keywords/>
  <dc:description/>
  <cp:lastModifiedBy>Roz Grimmitt</cp:lastModifiedBy>
  <cp:revision>4</cp:revision>
  <dcterms:created xsi:type="dcterms:W3CDTF">2023-06-06T15:57:00Z</dcterms:created>
  <dcterms:modified xsi:type="dcterms:W3CDTF">2023-06-06T16:10:00Z</dcterms:modified>
</cp:coreProperties>
</file>